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C2DC0" w14:textId="6366E552" w:rsidR="00293EEB" w:rsidRPr="004A043C" w:rsidRDefault="00293EEB" w:rsidP="00297273">
      <w:pPr>
        <w:spacing w:before="240"/>
        <w:jc w:val="center"/>
        <w:rPr>
          <w:rFonts w:ascii="Arial" w:hAnsi="Arial" w:cs="Arial"/>
          <w:b/>
          <w:color w:val="FF0000"/>
          <w:sz w:val="28"/>
          <w:szCs w:val="20"/>
        </w:rPr>
      </w:pPr>
      <w:r w:rsidRPr="004A043C">
        <w:rPr>
          <w:rFonts w:ascii="Arial" w:hAnsi="Arial" w:cs="Arial"/>
          <w:b/>
          <w:color w:val="FF0000"/>
          <w:sz w:val="28"/>
          <w:szCs w:val="20"/>
        </w:rPr>
        <w:t>САМЫЕ ВАЖНЫЕ И</w:t>
      </w:r>
      <w:r w:rsidR="00B207E5" w:rsidRPr="004A043C">
        <w:rPr>
          <w:rFonts w:ascii="Arial" w:hAnsi="Arial" w:cs="Arial"/>
          <w:b/>
          <w:color w:val="FF0000"/>
          <w:sz w:val="28"/>
          <w:szCs w:val="20"/>
        </w:rPr>
        <w:t xml:space="preserve">ЗМЕНЕНИЯ В РАБОТЕ </w:t>
      </w:r>
      <w:r w:rsidR="003E4389" w:rsidRPr="004A043C">
        <w:rPr>
          <w:rFonts w:ascii="Arial" w:hAnsi="Arial" w:cs="Arial"/>
          <w:b/>
          <w:color w:val="FF0000"/>
          <w:sz w:val="28"/>
          <w:szCs w:val="20"/>
        </w:rPr>
        <w:t>ЮРИСТА</w:t>
      </w:r>
    </w:p>
    <w:p w14:paraId="2AA3E795" w14:textId="6A27F6BC" w:rsidR="00293EEB" w:rsidRPr="004A043C" w:rsidRDefault="00407B02" w:rsidP="00FA5175">
      <w:pPr>
        <w:spacing w:before="120" w:after="480"/>
        <w:jc w:val="center"/>
        <w:rPr>
          <w:rFonts w:ascii="Arial" w:hAnsi="Arial" w:cs="Arial"/>
          <w:color w:val="800080"/>
          <w:sz w:val="28"/>
          <w:szCs w:val="20"/>
        </w:rPr>
      </w:pPr>
      <w:r w:rsidRPr="004A043C">
        <w:rPr>
          <w:rFonts w:ascii="Arial" w:hAnsi="Arial" w:cs="Arial"/>
          <w:b/>
          <w:color w:val="FF0000"/>
          <w:sz w:val="28"/>
          <w:szCs w:val="20"/>
        </w:rPr>
        <w:t xml:space="preserve">ЗА </w:t>
      </w:r>
      <w:r w:rsidR="00C12BF1" w:rsidRPr="004A043C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="00F65FD0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="00E711A1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Pr="004A043C">
        <w:rPr>
          <w:rFonts w:ascii="Arial" w:hAnsi="Arial" w:cs="Arial"/>
          <w:b/>
          <w:color w:val="FF0000"/>
          <w:sz w:val="28"/>
          <w:szCs w:val="20"/>
        </w:rPr>
        <w:t xml:space="preserve"> КВАРТАЛ </w:t>
      </w:r>
      <w:r w:rsidRPr="004A043C">
        <w:rPr>
          <w:rFonts w:ascii="Arial" w:hAnsi="Arial" w:cs="Arial"/>
          <w:color w:val="800080"/>
          <w:sz w:val="28"/>
          <w:szCs w:val="20"/>
        </w:rPr>
        <w:t>(</w:t>
      </w:r>
      <w:r w:rsidR="00E711A1">
        <w:rPr>
          <w:rFonts w:ascii="Arial" w:hAnsi="Arial" w:cs="Arial"/>
          <w:color w:val="800080"/>
          <w:sz w:val="28"/>
          <w:szCs w:val="20"/>
        </w:rPr>
        <w:t>июль</w:t>
      </w:r>
      <w:r w:rsidRPr="004A043C">
        <w:rPr>
          <w:rFonts w:ascii="Arial" w:hAnsi="Arial" w:cs="Arial"/>
          <w:color w:val="800080"/>
          <w:sz w:val="28"/>
          <w:szCs w:val="20"/>
        </w:rPr>
        <w:t xml:space="preserve"> </w:t>
      </w:r>
      <w:r w:rsidR="00A46EA7" w:rsidRPr="004A043C">
        <w:rPr>
          <w:rFonts w:ascii="Arial" w:hAnsi="Arial" w:cs="Arial"/>
          <w:color w:val="800080"/>
          <w:sz w:val="28"/>
          <w:szCs w:val="20"/>
        </w:rPr>
        <w:t xml:space="preserve">– </w:t>
      </w:r>
      <w:r w:rsidR="00E711A1">
        <w:rPr>
          <w:rFonts w:ascii="Arial" w:hAnsi="Arial" w:cs="Arial"/>
          <w:color w:val="800080"/>
          <w:sz w:val="28"/>
          <w:szCs w:val="20"/>
        </w:rPr>
        <w:t>сентябр</w:t>
      </w:r>
      <w:r w:rsidR="00F65FD0">
        <w:rPr>
          <w:rFonts w:ascii="Arial" w:hAnsi="Arial" w:cs="Arial"/>
          <w:color w:val="800080"/>
          <w:sz w:val="28"/>
          <w:szCs w:val="20"/>
        </w:rPr>
        <w:t>ь</w:t>
      </w:r>
      <w:r w:rsidR="00A46EA7" w:rsidRPr="004A043C">
        <w:rPr>
          <w:rFonts w:ascii="Arial" w:hAnsi="Arial" w:cs="Arial"/>
          <w:color w:val="800080"/>
          <w:sz w:val="28"/>
          <w:szCs w:val="20"/>
        </w:rPr>
        <w:t xml:space="preserve"> </w:t>
      </w:r>
      <w:r w:rsidRPr="004A043C">
        <w:rPr>
          <w:rFonts w:ascii="Arial" w:hAnsi="Arial" w:cs="Arial"/>
          <w:color w:val="800080"/>
          <w:sz w:val="28"/>
          <w:szCs w:val="20"/>
        </w:rPr>
        <w:t>202</w:t>
      </w:r>
      <w:r w:rsidR="00A01C78">
        <w:rPr>
          <w:rFonts w:ascii="Arial" w:hAnsi="Arial" w:cs="Arial"/>
          <w:color w:val="800080"/>
          <w:sz w:val="28"/>
          <w:szCs w:val="20"/>
        </w:rPr>
        <w:t>6</w:t>
      </w:r>
      <w:r w:rsidRPr="004A043C">
        <w:rPr>
          <w:rFonts w:ascii="Arial" w:hAnsi="Arial" w:cs="Arial"/>
          <w:color w:val="800080"/>
          <w:sz w:val="28"/>
          <w:szCs w:val="20"/>
        </w:rPr>
        <w:t xml:space="preserve"> г.)</w:t>
      </w:r>
    </w:p>
    <w:tbl>
      <w:tblPr>
        <w:tblW w:w="10348" w:type="dxa"/>
        <w:tblInd w:w="-5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3926"/>
        <w:gridCol w:w="44"/>
        <w:gridCol w:w="3402"/>
      </w:tblGrid>
      <w:tr w:rsidR="00293EEB" w:rsidRPr="009F3FEB" w14:paraId="0EFDC9F6" w14:textId="77777777" w:rsidTr="00600A12">
        <w:trPr>
          <w:trHeight w:val="1046"/>
        </w:trPr>
        <w:tc>
          <w:tcPr>
            <w:tcW w:w="2976" w:type="dxa"/>
            <w:vAlign w:val="center"/>
          </w:tcPr>
          <w:p w14:paraId="6CF807E2" w14:textId="77777777" w:rsidR="00293EEB" w:rsidRPr="009F3FEB" w:rsidRDefault="00293EEB" w:rsidP="00297273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9F3FEB">
              <w:rPr>
                <w:rFonts w:ascii="Arial" w:hAnsi="Arial" w:cs="Arial"/>
                <w:b/>
                <w:color w:val="FF6600"/>
                <w:sz w:val="22"/>
                <w:szCs w:val="22"/>
              </w:rPr>
              <w:t>Что изменилось</w:t>
            </w:r>
          </w:p>
        </w:tc>
        <w:tc>
          <w:tcPr>
            <w:tcW w:w="3926" w:type="dxa"/>
            <w:vAlign w:val="center"/>
          </w:tcPr>
          <w:p w14:paraId="02535142" w14:textId="77777777" w:rsidR="00293EEB" w:rsidRPr="009F3FEB" w:rsidRDefault="00293EEB" w:rsidP="00297273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9F3FEB">
              <w:rPr>
                <w:rFonts w:ascii="Arial" w:hAnsi="Arial" w:cs="Arial"/>
                <w:b/>
                <w:color w:val="FF6600"/>
                <w:sz w:val="22"/>
                <w:szCs w:val="22"/>
              </w:rPr>
              <w:t>Суть изменения</w:t>
            </w:r>
          </w:p>
        </w:tc>
        <w:tc>
          <w:tcPr>
            <w:tcW w:w="3446" w:type="dxa"/>
            <w:gridSpan w:val="2"/>
            <w:vAlign w:val="center"/>
          </w:tcPr>
          <w:p w14:paraId="5160F0AC" w14:textId="07EBE73F" w:rsidR="00293EEB" w:rsidRPr="009F3FEB" w:rsidRDefault="00293EEB" w:rsidP="00297273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9F3FEB">
              <w:rPr>
                <w:rFonts w:ascii="Arial" w:hAnsi="Arial" w:cs="Arial"/>
                <w:b/>
                <w:color w:val="FF6600"/>
                <w:sz w:val="22"/>
                <w:szCs w:val="22"/>
              </w:rPr>
              <w:t>Отражение в материалах КонсультантПлюс</w:t>
            </w:r>
          </w:p>
        </w:tc>
      </w:tr>
      <w:tr w:rsidR="00871B25" w:rsidRPr="00DF7690" w14:paraId="7B0EBEFE" w14:textId="77777777" w:rsidTr="009E37CC">
        <w:tc>
          <w:tcPr>
            <w:tcW w:w="10348" w:type="dxa"/>
            <w:gridSpan w:val="4"/>
            <w:shd w:val="clear" w:color="auto" w:fill="ED7D31"/>
          </w:tcPr>
          <w:p w14:paraId="2DD5B85E" w14:textId="77777777" w:rsidR="00871B25" w:rsidRPr="00CE6A7F" w:rsidRDefault="00871B25" w:rsidP="009E37C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CE6A7F">
              <w:rPr>
                <w:rFonts w:ascii="Arial" w:hAnsi="Arial" w:cs="Arial"/>
                <w:b/>
                <w:color w:val="800080"/>
                <w:sz w:val="20"/>
                <w:szCs w:val="20"/>
              </w:rPr>
              <w:t>Антикризисные меры</w:t>
            </w:r>
          </w:p>
        </w:tc>
      </w:tr>
      <w:tr w:rsidR="00871B25" w:rsidRPr="000877F9" w14:paraId="1D2A0DD2" w14:textId="77777777" w:rsidTr="00277A77">
        <w:trPr>
          <w:trHeight w:val="827"/>
        </w:trPr>
        <w:tc>
          <w:tcPr>
            <w:tcW w:w="2976" w:type="dxa"/>
          </w:tcPr>
          <w:p w14:paraId="6FDAB438" w14:textId="673F3FCD" w:rsidR="00871B25" w:rsidRDefault="00871B25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0877F9">
              <w:rPr>
                <w:rFonts w:ascii="Arial" w:hAnsi="Arial" w:cs="Arial"/>
                <w:b/>
                <w:color w:val="7030A0"/>
                <w:sz w:val="20"/>
                <w:szCs w:val="20"/>
              </w:rPr>
              <w:t>Защита интересов и безопасности РФ</w:t>
            </w:r>
          </w:p>
        </w:tc>
        <w:tc>
          <w:tcPr>
            <w:tcW w:w="3970" w:type="dxa"/>
            <w:gridSpan w:val="2"/>
          </w:tcPr>
          <w:p w14:paraId="76B2457A" w14:textId="25784BDB" w:rsidR="00871B25" w:rsidRDefault="00871B25" w:rsidP="00871B2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754D7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В условиях недружественных действий ряда иностранных государств вводятся, уточняются и дополняются временные меры поддержки экономического сектора и граждан.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 частности:</w:t>
            </w:r>
          </w:p>
          <w:p w14:paraId="698C650C" w14:textId="3F9BB1CD" w:rsidR="00871B25" w:rsidRDefault="00871B25" w:rsidP="00600A12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03AB9"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 31 августа 2027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871B2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B03AB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кредитным организациям, МФО, кредитным </w:t>
            </w:r>
            <w:proofErr w:type="spellStart"/>
            <w:r w:rsidR="00B03AB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потребкооперативам</w:t>
            </w:r>
            <w:proofErr w:type="spellEnd"/>
            <w:r w:rsidR="00B03AB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871B2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рекомендовано проводить реструктуризацию (давать кредитные каникулы) задолженности по кредитам и займам для СМСП, пострадавши</w:t>
            </w:r>
            <w:r w:rsidR="00A104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х</w:t>
            </w:r>
            <w:r w:rsidRPr="00871B2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от терактов</w:t>
            </w:r>
            <w:r w:rsidR="00B03AB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;</w:t>
            </w:r>
          </w:p>
          <w:p w14:paraId="1849277C" w14:textId="77777777" w:rsidR="00871B25" w:rsidRDefault="00913EF7" w:rsidP="00176193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предусмотрено введение мер по обеспечению безопасности объектов критической инфраструктуры в виде временного управления</w:t>
            </w:r>
            <w:r w:rsidR="00602B5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по решению Правительства РФ</w:t>
            </w:r>
          </w:p>
          <w:p w14:paraId="7574BE7B" w14:textId="77777777" w:rsidR="0065341E" w:rsidRDefault="0065341E" w:rsidP="0065341E">
            <w:pPr>
              <w:pStyle w:val="a9"/>
              <w:spacing w:before="120"/>
              <w:ind w:left="36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440C0E8" w14:textId="24D36739" w:rsidR="00CB4B9F" w:rsidRPr="00176193" w:rsidRDefault="00CB4B9F" w:rsidP="004666B2">
            <w:pPr>
              <w:pStyle w:val="a9"/>
              <w:spacing w:before="120"/>
              <w:ind w:left="36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5FCC14D1" w14:textId="7B2BC177" w:rsidR="00871B25" w:rsidRDefault="000A61CC" w:rsidP="00871B25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8" w:tooltip="Ссылка на КонсультантПлюс" w:history="1">
              <w:r w:rsidR="00871B25" w:rsidRPr="00C45AE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Обзор: «Перечень антикризисных мер»</w:t>
              </w:r>
            </w:hyperlink>
            <w:hyperlink r:id="rId9" w:tooltip="Ссылка на КонсультантПлюс" w:history="1"/>
          </w:p>
          <w:p w14:paraId="334783C6" w14:textId="4550E912" w:rsidR="00871B25" w:rsidRDefault="000A61CC" w:rsidP="00871B25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0" w:tooltip="Ссылка на КонсультантПлюс" w:history="1">
              <w:r w:rsidR="00871B25" w:rsidRPr="003C5B2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Обзор: </w:t>
              </w:r>
              <w:r w:rsidR="00871B25" w:rsidRPr="00B172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871B25" w:rsidRPr="003C5B2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Антикризисные меры: обзор последних новостей</w:t>
              </w:r>
              <w:r w:rsidR="00871B25" w:rsidRPr="00B1724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  <w:p w14:paraId="0618331C" w14:textId="1D79504F" w:rsidR="00B03AB9" w:rsidRPr="0023201A" w:rsidRDefault="000A61CC" w:rsidP="0023201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1" w:tooltip="Ссылка на КонсультантПлюс" w:history="1"/>
            <w:hyperlink r:id="rId12" w:tooltip="Ссылка на КонсультантПлюс" w:history="1">
              <w:r w:rsidR="00B03AB9" w:rsidRPr="002320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B03AB9" w:rsidRPr="002320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денежного займа</w:t>
              </w:r>
            </w:hyperlink>
          </w:p>
          <w:p w14:paraId="333541CC" w14:textId="32FC2AA6" w:rsidR="00602B53" w:rsidRDefault="000A61CC" w:rsidP="0023201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3" w:tooltip="Ссылка на КонсультантПлюс" w:history="1">
              <w:r w:rsidR="00602B53" w:rsidRPr="002320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02B53" w:rsidRPr="002320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602B53" w:rsidRPr="002320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602B53" w:rsidRPr="002320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нужно знать о временном управлении по Указу Президента РФ от 24.08.2026 N 604 </w:t>
              </w:r>
            </w:hyperlink>
          </w:p>
        </w:tc>
      </w:tr>
      <w:tr w:rsidR="00493C45" w:rsidRPr="000877F9" w14:paraId="28696563" w14:textId="77777777" w:rsidTr="00E52BFA">
        <w:tc>
          <w:tcPr>
            <w:tcW w:w="10348" w:type="dxa"/>
            <w:gridSpan w:val="4"/>
            <w:shd w:val="clear" w:color="auto" w:fill="ED7D31"/>
          </w:tcPr>
          <w:p w14:paraId="4EAEF13C" w14:textId="7C92A121" w:rsidR="00493C45" w:rsidRPr="000877F9" w:rsidRDefault="00493C45" w:rsidP="00E52BF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Корпоративные отношения</w:t>
            </w:r>
          </w:p>
        </w:tc>
      </w:tr>
      <w:tr w:rsidR="00493C45" w:rsidRPr="000877F9" w14:paraId="175E0086" w14:textId="77777777" w:rsidTr="00277A77">
        <w:trPr>
          <w:trHeight w:val="827"/>
        </w:trPr>
        <w:tc>
          <w:tcPr>
            <w:tcW w:w="2976" w:type="dxa"/>
          </w:tcPr>
          <w:p w14:paraId="1D4E4DDB" w14:textId="0D3F19E1" w:rsidR="00493C45" w:rsidRPr="00C94457" w:rsidRDefault="001C22B7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Оформление решения органов юрлица</w:t>
            </w:r>
          </w:p>
        </w:tc>
        <w:tc>
          <w:tcPr>
            <w:tcW w:w="3970" w:type="dxa"/>
            <w:gridSpan w:val="2"/>
          </w:tcPr>
          <w:p w14:paraId="600D83CD" w14:textId="702AD5DE" w:rsidR="00493C45" w:rsidRPr="00C94457" w:rsidRDefault="001C22B7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Федеральная нотариальная палата</w:t>
            </w:r>
            <w:r w:rsidR="00493C45" w:rsidRPr="00493C45">
              <w:rPr>
                <w:rFonts w:ascii="Arial" w:hAnsi="Arial" w:cs="Arial"/>
                <w:sz w:val="20"/>
                <w:szCs w:val="20"/>
              </w:rPr>
              <w:t xml:space="preserve"> разъяснила некоторые вопросы участия нотариуса в подтверждени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493C45" w:rsidRPr="00493C45">
              <w:rPr>
                <w:rFonts w:ascii="Arial" w:hAnsi="Arial" w:cs="Arial"/>
                <w:sz w:val="20"/>
                <w:szCs w:val="20"/>
              </w:rPr>
              <w:t xml:space="preserve"> факта принятия </w:t>
            </w:r>
            <w:r w:rsidR="001B2CE9">
              <w:rPr>
                <w:rFonts w:ascii="Arial" w:hAnsi="Arial" w:cs="Arial"/>
                <w:sz w:val="20"/>
                <w:szCs w:val="20"/>
              </w:rPr>
              <w:t>решения</w:t>
            </w:r>
            <w:r w:rsidR="00493C45" w:rsidRPr="00493C45">
              <w:rPr>
                <w:rFonts w:ascii="Arial" w:hAnsi="Arial" w:cs="Arial"/>
                <w:sz w:val="20"/>
                <w:szCs w:val="20"/>
              </w:rPr>
              <w:t xml:space="preserve"> о </w:t>
            </w:r>
            <w:r w:rsidR="001B2CE9">
              <w:rPr>
                <w:rFonts w:ascii="Arial" w:hAnsi="Arial" w:cs="Arial"/>
                <w:sz w:val="20"/>
                <w:szCs w:val="20"/>
              </w:rPr>
              <w:t xml:space="preserve">переизбрании или </w:t>
            </w:r>
            <w:r w:rsidR="00493C45" w:rsidRPr="00493C45">
              <w:rPr>
                <w:rFonts w:ascii="Arial" w:hAnsi="Arial" w:cs="Arial"/>
                <w:sz w:val="20"/>
                <w:szCs w:val="20"/>
              </w:rPr>
              <w:t xml:space="preserve">продлении полномочий </w:t>
            </w:r>
            <w:r>
              <w:rPr>
                <w:rFonts w:ascii="Arial" w:hAnsi="Arial" w:cs="Arial"/>
                <w:sz w:val="20"/>
                <w:szCs w:val="20"/>
              </w:rPr>
              <w:t>единоличного исполнительного органа</w:t>
            </w:r>
            <w:r w:rsidR="00410796">
              <w:rPr>
                <w:rFonts w:ascii="Arial" w:hAnsi="Arial" w:cs="Arial"/>
                <w:sz w:val="20"/>
                <w:szCs w:val="20"/>
              </w:rPr>
              <w:t>, о назначении ликвидационной комиссии</w:t>
            </w:r>
          </w:p>
        </w:tc>
        <w:tc>
          <w:tcPr>
            <w:tcW w:w="3402" w:type="dxa"/>
          </w:tcPr>
          <w:p w14:paraId="5B18013F" w14:textId="03E93526" w:rsidR="00410796" w:rsidRPr="00AC222C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4" w:tooltip="Ссылка на КонсультантПлюс" w:history="1">
              <w:r w:rsidR="00410796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10796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410796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410796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составить протокол общего собрания участников ООО о продлении полномочий генерального директора</w:t>
              </w:r>
            </w:hyperlink>
          </w:p>
          <w:p w14:paraId="018646FD" w14:textId="47691C43" w:rsidR="00410796" w:rsidRPr="00C94457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5" w:tooltip="Ссылка на КонсультантПлюс" w:history="1">
              <w:r w:rsidR="00410796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10796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10796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: В каком порядке добровольно ликвидируется организация в форме ООО </w:t>
              </w:r>
            </w:hyperlink>
          </w:p>
        </w:tc>
      </w:tr>
      <w:tr w:rsidR="000637B0" w:rsidRPr="000877F9" w14:paraId="601FC42B" w14:textId="77777777" w:rsidTr="00277A77">
        <w:trPr>
          <w:trHeight w:val="827"/>
        </w:trPr>
        <w:tc>
          <w:tcPr>
            <w:tcW w:w="2976" w:type="dxa"/>
          </w:tcPr>
          <w:p w14:paraId="23C7BFC5" w14:textId="5D73099B" w:rsidR="000637B0" w:rsidRDefault="000637B0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Совет директоров</w:t>
            </w:r>
          </w:p>
        </w:tc>
        <w:tc>
          <w:tcPr>
            <w:tcW w:w="3970" w:type="dxa"/>
            <w:gridSpan w:val="2"/>
          </w:tcPr>
          <w:p w14:paraId="00FCB064" w14:textId="5740B82C" w:rsidR="000637B0" w:rsidRDefault="000637B0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Закреплен </w:t>
            </w:r>
            <w:r w:rsidR="00A104F2">
              <w:rPr>
                <w:rFonts w:ascii="Arial" w:hAnsi="Arial" w:cs="Arial"/>
                <w:sz w:val="20"/>
                <w:szCs w:val="20"/>
              </w:rPr>
              <w:t>от</w:t>
            </w:r>
            <w:r>
              <w:rPr>
                <w:rFonts w:ascii="Arial" w:hAnsi="Arial" w:cs="Arial"/>
                <w:sz w:val="20"/>
                <w:szCs w:val="20"/>
              </w:rPr>
              <w:t>крытый перечень обстоятельств, автоматически приводящих к выбытию члена совета директоров ООО или АО</w:t>
            </w:r>
            <w:r w:rsidR="00A104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04F2" w:rsidRPr="00A104F2">
              <w:rPr>
                <w:rFonts w:ascii="Arial" w:hAnsi="Arial" w:cs="Arial"/>
                <w:sz w:val="20"/>
                <w:szCs w:val="20"/>
              </w:rPr>
              <w:t xml:space="preserve">и прекращению </w:t>
            </w:r>
            <w:r w:rsidR="00A104F2">
              <w:rPr>
                <w:rFonts w:ascii="Arial" w:hAnsi="Arial" w:cs="Arial"/>
                <w:sz w:val="20"/>
                <w:szCs w:val="20"/>
              </w:rPr>
              <w:t xml:space="preserve">его </w:t>
            </w:r>
            <w:r w:rsidR="00A104F2" w:rsidRPr="00A104F2">
              <w:rPr>
                <w:rFonts w:ascii="Arial" w:hAnsi="Arial" w:cs="Arial"/>
                <w:sz w:val="20"/>
                <w:szCs w:val="20"/>
              </w:rPr>
              <w:t>полномочий</w:t>
            </w:r>
            <w:r w:rsidR="00CE75A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D3F624F" w14:textId="77777777" w:rsidR="00CE75A5" w:rsidRDefault="00CE75A5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Для АО определен порядок избрания новых членов взамен выбывших</w:t>
            </w:r>
          </w:p>
          <w:p w14:paraId="3F8DA854" w14:textId="77777777" w:rsidR="003F7D68" w:rsidRDefault="003F7D68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F8649E" w14:textId="77777777" w:rsidR="003F7D68" w:rsidRDefault="003F7D68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76E5C51" w14:textId="77777777" w:rsidR="00ED5792" w:rsidRDefault="00ED5792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14C148" w14:textId="44D63C0B" w:rsidR="00ED5792" w:rsidRDefault="00ED5792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2C7ECA6" w14:textId="44B17E16" w:rsidR="00CE75A5" w:rsidRPr="00AC222C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6" w:tooltip="Ссылка на КонсультантПлюс" w:history="1"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Совет директоров ООО</w:t>
              </w:r>
            </w:hyperlink>
          </w:p>
          <w:p w14:paraId="10EF2B2F" w14:textId="337BC130" w:rsidR="00CE75A5" w:rsidRPr="00AC222C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7" w:tooltip="Ссылка на КонсультантПлюс" w:history="1"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Совет директоров АО</w:t>
              </w:r>
            </w:hyperlink>
          </w:p>
          <w:p w14:paraId="245FBCEE" w14:textId="1160B24E" w:rsidR="00CE75A5" w:rsidRPr="00AC222C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8" w:tooltip="Ссылка на КонсультантПлюс" w:history="1"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составить положение о совете директоров (наблюдательном совете) ООО</w:t>
              </w:r>
            </w:hyperlink>
          </w:p>
          <w:p w14:paraId="5447C364" w14:textId="66FEA285" w:rsidR="00CE75A5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9" w:tooltip="Ссылка на КонсультантПлюс" w:history="1"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а</w:t>
              </w:r>
              <w:r w:rsidR="00CE75A5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Положение о совете директоров (наблюдательном совете) ООО (образец заполнения)</w:t>
              </w:r>
            </w:hyperlink>
          </w:p>
        </w:tc>
      </w:tr>
      <w:tr w:rsidR="00871B25" w:rsidRPr="000877F9" w14:paraId="228C15C9" w14:textId="77777777" w:rsidTr="009E37CC">
        <w:tc>
          <w:tcPr>
            <w:tcW w:w="10348" w:type="dxa"/>
            <w:gridSpan w:val="4"/>
            <w:shd w:val="clear" w:color="auto" w:fill="ED7D31"/>
          </w:tcPr>
          <w:p w14:paraId="17513C89" w14:textId="77777777" w:rsidR="00871B25" w:rsidRPr="000877F9" w:rsidRDefault="00871B25" w:rsidP="00871B25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Недвижимое имущество</w:t>
            </w:r>
          </w:p>
        </w:tc>
      </w:tr>
      <w:tr w:rsidR="00CA77EB" w:rsidRPr="000877F9" w14:paraId="079A0663" w14:textId="77777777" w:rsidTr="00600A12">
        <w:trPr>
          <w:trHeight w:val="827"/>
        </w:trPr>
        <w:tc>
          <w:tcPr>
            <w:tcW w:w="2976" w:type="dxa"/>
            <w:shd w:val="clear" w:color="auto" w:fill="EAF1DD" w:themeFill="accent3" w:themeFillTint="33"/>
          </w:tcPr>
          <w:p w14:paraId="79979549" w14:textId="7CA0AF33" w:rsidR="00CA77EB" w:rsidRDefault="00C034B2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Оспаривание сделок </w:t>
            </w:r>
            <w:r w:rsidR="0093032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жилыми помещениями</w:t>
            </w:r>
          </w:p>
        </w:tc>
        <w:tc>
          <w:tcPr>
            <w:tcW w:w="3970" w:type="dxa"/>
            <w:gridSpan w:val="2"/>
            <w:shd w:val="clear" w:color="auto" w:fill="EAF1DD" w:themeFill="accent3" w:themeFillTint="33"/>
          </w:tcPr>
          <w:p w14:paraId="4746FB9E" w14:textId="45837C07" w:rsidR="00CA77EB" w:rsidRDefault="006A1080" w:rsidP="006A1080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1080">
              <w:rPr>
                <w:rFonts w:ascii="Arial" w:hAnsi="Arial" w:cs="Arial"/>
                <w:sz w:val="20"/>
                <w:szCs w:val="20"/>
              </w:rPr>
              <w:t>Верховн</w:t>
            </w:r>
            <w:r>
              <w:rPr>
                <w:rFonts w:ascii="Arial" w:hAnsi="Arial" w:cs="Arial"/>
                <w:sz w:val="20"/>
                <w:szCs w:val="20"/>
              </w:rPr>
              <w:t>ый</w:t>
            </w:r>
            <w:r w:rsidRPr="006A1080">
              <w:rPr>
                <w:rFonts w:ascii="Arial" w:hAnsi="Arial" w:cs="Arial"/>
                <w:sz w:val="20"/>
                <w:szCs w:val="20"/>
              </w:rPr>
              <w:t xml:space="preserve"> Суд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09F3">
              <w:rPr>
                <w:rFonts w:ascii="Arial" w:hAnsi="Arial" w:cs="Arial"/>
                <w:sz w:val="20"/>
                <w:szCs w:val="20"/>
              </w:rPr>
              <w:t>РФ</w:t>
            </w:r>
            <w:r>
              <w:rPr>
                <w:rFonts w:ascii="Arial" w:hAnsi="Arial" w:cs="Arial"/>
                <w:sz w:val="20"/>
                <w:szCs w:val="20"/>
              </w:rPr>
              <w:t xml:space="preserve"> подготовил тематический обзор судебной практики</w:t>
            </w:r>
            <w:r>
              <w:t xml:space="preserve"> </w:t>
            </w:r>
            <w:r w:rsidRPr="006A1080">
              <w:rPr>
                <w:rFonts w:ascii="Arial" w:hAnsi="Arial" w:cs="Arial"/>
                <w:sz w:val="20"/>
                <w:szCs w:val="20"/>
              </w:rPr>
              <w:t>по делам, связанным с оспариванием сделок, повлекших переход права собственности на жилые помещения</w:t>
            </w:r>
          </w:p>
        </w:tc>
        <w:tc>
          <w:tcPr>
            <w:tcW w:w="3402" w:type="dxa"/>
            <w:shd w:val="clear" w:color="auto" w:fill="EAF1DD" w:themeFill="accent3" w:themeFillTint="33"/>
          </w:tcPr>
          <w:p w14:paraId="3DE65A0C" w14:textId="4B3A554C" w:rsidR="006A1080" w:rsidRPr="00600CCE" w:rsidRDefault="000A61CC" w:rsidP="00600CCE">
            <w:pPr>
              <w:pStyle w:val="a9"/>
              <w:numPr>
                <w:ilvl w:val="0"/>
                <w:numId w:val="25"/>
              </w:numPr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20" w:tooltip="Ссылка на КонсультантПлюс" w:history="1">
              <w:r w:rsidR="006A1080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Обзор: </w:t>
              </w:r>
              <w:r w:rsidR="00930327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6A1080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Оспаривание сделок с жильем: ВС РФ подготовил обзор практики</w:t>
              </w:r>
              <w:r w:rsidR="00930327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  <w:p w14:paraId="493AA2FB" w14:textId="76B20DDA" w:rsidR="006A1080" w:rsidRPr="00AC222C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1" w:tooltip="Ссылка на КонсультантПлюс" w:history="1">
              <w:r w:rsidR="006A1080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6A1080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Недействительность сделки (договора)</w:t>
              </w:r>
            </w:hyperlink>
          </w:p>
          <w:p w14:paraId="092FBE09" w14:textId="7D24483C" w:rsidR="006A1080" w:rsidRDefault="000A61CC" w:rsidP="00AC222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2" w:tooltip="Ссылка на КонсультантПлюс" w:history="1">
              <w:r w:rsidR="006A1080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Позици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я</w:t>
              </w:r>
              <w:r w:rsidR="006A1080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ВС РФ</w:t>
              </w:r>
              <w:proofErr w:type="gramStart"/>
              <w:r w:rsidR="006A1080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При</w:t>
              </w:r>
              <w:proofErr w:type="gramEnd"/>
              <w:r w:rsidR="006A1080" w:rsidRPr="00AC222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добросовестном поведении одной стороны сделку нельзя признать недействительной по общему правилу по мотиву заблуждения другой стороны</w:t>
              </w:r>
            </w:hyperlink>
          </w:p>
        </w:tc>
      </w:tr>
      <w:tr w:rsidR="00491AF9" w:rsidRPr="000877F9" w14:paraId="1AF15869" w14:textId="77777777" w:rsidTr="00277A77">
        <w:trPr>
          <w:trHeight w:val="827"/>
        </w:trPr>
        <w:tc>
          <w:tcPr>
            <w:tcW w:w="2976" w:type="dxa"/>
          </w:tcPr>
          <w:p w14:paraId="4297289E" w14:textId="2822F165" w:rsidR="00491AF9" w:rsidRDefault="00491AF9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Права на земельные участки</w:t>
            </w:r>
          </w:p>
        </w:tc>
        <w:tc>
          <w:tcPr>
            <w:tcW w:w="3970" w:type="dxa"/>
            <w:gridSpan w:val="2"/>
          </w:tcPr>
          <w:p w14:paraId="3BFE0E1D" w14:textId="19064438" w:rsidR="00491AF9" w:rsidRPr="00930327" w:rsidRDefault="00491AF9" w:rsidP="006A1080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1AF9">
              <w:rPr>
                <w:rFonts w:ascii="Arial" w:hAnsi="Arial" w:cs="Arial"/>
                <w:sz w:val="20"/>
                <w:szCs w:val="20"/>
              </w:rPr>
              <w:t xml:space="preserve">Верховный Суд </w:t>
            </w:r>
            <w:r w:rsidR="00DF09F3">
              <w:rPr>
                <w:rFonts w:ascii="Arial" w:hAnsi="Arial" w:cs="Arial"/>
                <w:sz w:val="20"/>
                <w:szCs w:val="20"/>
              </w:rPr>
              <w:t>РФ</w:t>
            </w:r>
            <w:r w:rsidRPr="00491AF9">
              <w:rPr>
                <w:rFonts w:ascii="Arial" w:hAnsi="Arial" w:cs="Arial"/>
                <w:sz w:val="20"/>
                <w:szCs w:val="20"/>
              </w:rPr>
              <w:t xml:space="preserve"> подготовил тематический обзор судебной практики по делам, связанным с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1AF9">
              <w:rPr>
                <w:rFonts w:ascii="Arial" w:hAnsi="Arial" w:cs="Arial"/>
                <w:sz w:val="20"/>
                <w:szCs w:val="20"/>
              </w:rPr>
              <w:t>правами на земельные участки отдельных категорий земель</w:t>
            </w:r>
            <w:r w:rsidR="00350B93">
              <w:rPr>
                <w:rFonts w:ascii="Arial" w:hAnsi="Arial" w:cs="Arial"/>
                <w:sz w:val="20"/>
                <w:szCs w:val="20"/>
              </w:rPr>
              <w:t xml:space="preserve"> (в том числе лесных участков, береговой полосы)</w:t>
            </w:r>
            <w:r w:rsidRPr="00491AF9">
              <w:rPr>
                <w:rFonts w:ascii="Arial" w:hAnsi="Arial" w:cs="Arial"/>
                <w:sz w:val="20"/>
                <w:szCs w:val="20"/>
              </w:rPr>
              <w:t>, изъятых из оборота и ограниченных в обороте, и с использованием таких участков</w:t>
            </w:r>
          </w:p>
        </w:tc>
        <w:tc>
          <w:tcPr>
            <w:tcW w:w="3402" w:type="dxa"/>
          </w:tcPr>
          <w:p w14:paraId="7DDEDCCB" w14:textId="596B378B" w:rsidR="00491AF9" w:rsidRPr="009A72E0" w:rsidRDefault="000A61CC" w:rsidP="009A72E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3" w:tooltip="Ссылка на КонсультантПлюс" w:history="1">
              <w:r w:rsidR="00491AF9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Обзор: 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491AF9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ВС РФ обобщил практику по спорам, связанным с отдельными категориями земель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  <w:p w14:paraId="2D16ED4A" w14:textId="1C84E0FE" w:rsidR="009A72E0" w:rsidRPr="009A72E0" w:rsidRDefault="000A61CC" w:rsidP="009A72E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4" w:tooltip="Ссылка на КонсультантПлюс" w:history="1">
              <w:r w:rsidR="009A72E0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9A72E0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купли-продажи земельного участка</w:t>
              </w:r>
            </w:hyperlink>
          </w:p>
          <w:p w14:paraId="1C09415D" w14:textId="3390181D" w:rsidR="00350B93" w:rsidRPr="009A72E0" w:rsidRDefault="000A61CC" w:rsidP="009A72E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5" w:tooltip="Ссылка на КонсультантПлюс" w:history="1">
              <w:r w:rsidR="00350B93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50B93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аренды земельного участка</w:t>
              </w:r>
            </w:hyperlink>
          </w:p>
          <w:p w14:paraId="1C704AC6" w14:textId="5984C600" w:rsidR="00350B93" w:rsidRDefault="000A61CC" w:rsidP="009A72E0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6" w:tooltip="Ссылка на КонсультантПлюс" w:history="1">
              <w:r w:rsidR="009A72E0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9A72E0" w:rsidRPr="009A72E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аренды лесного участка</w:t>
              </w:r>
            </w:hyperlink>
          </w:p>
        </w:tc>
      </w:tr>
      <w:tr w:rsidR="009A72E0" w:rsidRPr="000877F9" w14:paraId="57D2B44D" w14:textId="77777777" w:rsidTr="00277A77">
        <w:trPr>
          <w:trHeight w:val="827"/>
        </w:trPr>
        <w:tc>
          <w:tcPr>
            <w:tcW w:w="2976" w:type="dxa"/>
          </w:tcPr>
          <w:p w14:paraId="1BB98768" w14:textId="77777777" w:rsidR="009A72E0" w:rsidRDefault="009A72E0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Самовольное строительство</w:t>
            </w:r>
          </w:p>
        </w:tc>
        <w:tc>
          <w:tcPr>
            <w:tcW w:w="3970" w:type="dxa"/>
            <w:gridSpan w:val="2"/>
          </w:tcPr>
          <w:p w14:paraId="1EBFABAF" w14:textId="7619D6A0" w:rsidR="009A72E0" w:rsidRPr="006A1080" w:rsidRDefault="009A72E0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0327">
              <w:rPr>
                <w:rFonts w:ascii="Arial" w:hAnsi="Arial" w:cs="Arial"/>
                <w:sz w:val="20"/>
                <w:szCs w:val="20"/>
              </w:rPr>
              <w:t xml:space="preserve">Верховный Суд </w:t>
            </w:r>
            <w:r w:rsidR="00DF09F3">
              <w:rPr>
                <w:rFonts w:ascii="Arial" w:hAnsi="Arial" w:cs="Arial"/>
                <w:sz w:val="20"/>
                <w:szCs w:val="20"/>
              </w:rPr>
              <w:t>РФ</w:t>
            </w:r>
            <w:r w:rsidRPr="00930327">
              <w:rPr>
                <w:rFonts w:ascii="Arial" w:hAnsi="Arial" w:cs="Arial"/>
                <w:sz w:val="20"/>
                <w:szCs w:val="20"/>
              </w:rPr>
              <w:t xml:space="preserve"> подготовил тематический обзор судебной практики по делам, связанным с</w:t>
            </w:r>
            <w:r w:rsidRPr="009C6F5B">
              <w:rPr>
                <w:rFonts w:ascii="Arial" w:hAnsi="Arial" w:cs="Arial"/>
                <w:sz w:val="20"/>
                <w:szCs w:val="20"/>
              </w:rPr>
              <w:t xml:space="preserve"> самовольным строительством</w:t>
            </w:r>
            <w:r>
              <w:rPr>
                <w:rFonts w:ascii="Arial" w:hAnsi="Arial" w:cs="Arial"/>
                <w:sz w:val="20"/>
                <w:szCs w:val="20"/>
              </w:rPr>
              <w:t>, в частности об условиях признания права собственности на самовольную постройку</w:t>
            </w:r>
          </w:p>
        </w:tc>
        <w:tc>
          <w:tcPr>
            <w:tcW w:w="3402" w:type="dxa"/>
          </w:tcPr>
          <w:p w14:paraId="09E89D46" w14:textId="78C89B0D" w:rsidR="00600CCE" w:rsidRPr="00600CCE" w:rsidRDefault="000A61CC" w:rsidP="00600CCE">
            <w:pPr>
              <w:pStyle w:val="a9"/>
              <w:numPr>
                <w:ilvl w:val="0"/>
                <w:numId w:val="24"/>
              </w:numPr>
              <w:spacing w:before="120" w:after="120"/>
              <w:jc w:val="both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hyperlink r:id="rId27" w:tooltip="Ссылка на КонсультантПлюс" w:history="1">
              <w:r w:rsidR="009A72E0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Обзор: </w:t>
              </w:r>
              <w:r w:rsidR="006E63AF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9A72E0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Самовольные постройки: ВС РФ обобщил практику</w:t>
              </w:r>
              <w:r w:rsidR="006E63AF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  <w:p w14:paraId="0049F721" w14:textId="6CE418A2" w:rsidR="00ED512B" w:rsidRPr="00ED512B" w:rsidRDefault="000A61CC" w:rsidP="00ED512B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8" w:tooltip="Ссылка на КонсультантПлюс" w:history="1"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Основания возникновения права собственности на недвижимое имущество</w:t>
              </w:r>
            </w:hyperlink>
          </w:p>
          <w:p w14:paraId="1967745D" w14:textId="2073E8A8" w:rsidR="00ED512B" w:rsidRPr="00ED512B" w:rsidRDefault="000A61CC" w:rsidP="00ED512B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9" w:tooltip="Ссылка на КонсультантПлюс" w:history="1"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легализовать самовольную постройку</w:t>
              </w:r>
            </w:hyperlink>
          </w:p>
          <w:p w14:paraId="6A26A813" w14:textId="1F7C2F55" w:rsidR="009A72E0" w:rsidRPr="00ED512B" w:rsidRDefault="000A61CC" w:rsidP="00ED512B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0" w:tooltip="Ссылка на КонсультантПлюс" w:history="1">
              <w:r w:rsidR="009A72E0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9A72E0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9A72E0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9A72E0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могут по ст. 222 ГК РФ снести самовольную постройку</w:t>
              </w:r>
            </w:hyperlink>
          </w:p>
          <w:p w14:paraId="0256D269" w14:textId="6CDA1FD7" w:rsidR="009A72E0" w:rsidRDefault="000A61CC" w:rsidP="00ED512B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1" w:tooltip="Ссылка на КонсультантПлюс" w:history="1"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ED512B" w:rsidRPr="00ED512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будет, если самовольно реконструировать объект капитального строительства</w:t>
              </w:r>
            </w:hyperlink>
          </w:p>
        </w:tc>
      </w:tr>
      <w:tr w:rsidR="003F2FA8" w:rsidRPr="00DF7690" w14:paraId="3DB7E184" w14:textId="77777777" w:rsidTr="00E52BFA">
        <w:tc>
          <w:tcPr>
            <w:tcW w:w="10348" w:type="dxa"/>
            <w:gridSpan w:val="4"/>
            <w:shd w:val="clear" w:color="auto" w:fill="ED7D31"/>
          </w:tcPr>
          <w:p w14:paraId="19A0826A" w14:textId="77777777" w:rsidR="003F2FA8" w:rsidRPr="00DF7690" w:rsidRDefault="003F2FA8" w:rsidP="00E52BF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BA3581">
              <w:rPr>
                <w:rFonts w:ascii="Arial" w:hAnsi="Arial" w:cs="Arial"/>
                <w:b/>
                <w:color w:val="800080"/>
                <w:sz w:val="20"/>
                <w:szCs w:val="20"/>
              </w:rPr>
              <w:t>Торговля</w:t>
            </w:r>
          </w:p>
        </w:tc>
      </w:tr>
      <w:tr w:rsidR="003F2FA8" w:rsidRPr="00DF7690" w14:paraId="6AA6BBFF" w14:textId="77777777" w:rsidTr="006E63AF">
        <w:trPr>
          <w:trHeight w:val="544"/>
        </w:trPr>
        <w:tc>
          <w:tcPr>
            <w:tcW w:w="2976" w:type="dxa"/>
          </w:tcPr>
          <w:p w14:paraId="525369F5" w14:textId="77777777" w:rsidR="003F2FA8" w:rsidRPr="00BA3581" w:rsidRDefault="003F2FA8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Запрет реализации продукции</w:t>
            </w:r>
          </w:p>
        </w:tc>
        <w:tc>
          <w:tcPr>
            <w:tcW w:w="3970" w:type="dxa"/>
            <w:gridSpan w:val="2"/>
          </w:tcPr>
          <w:p w14:paraId="6514B025" w14:textId="6BE2A093" w:rsidR="003F2FA8" w:rsidRPr="00BA3581" w:rsidRDefault="003F2FA8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14E2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марта 2027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вводится возможность срочной </w:t>
            </w:r>
            <w:r w:rsidRPr="001E14E2">
              <w:rPr>
                <w:rFonts w:ascii="Arial" w:hAnsi="Arial" w:cs="Arial"/>
                <w:sz w:val="20"/>
                <w:szCs w:val="20"/>
              </w:rPr>
              <w:t>остановк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Pr="001E14E2">
              <w:rPr>
                <w:rFonts w:ascii="Arial" w:hAnsi="Arial" w:cs="Arial"/>
                <w:sz w:val="20"/>
                <w:szCs w:val="20"/>
              </w:rPr>
              <w:t xml:space="preserve"> реализации продукции</w:t>
            </w:r>
            <w:r>
              <w:rPr>
                <w:rFonts w:ascii="Arial" w:hAnsi="Arial" w:cs="Arial"/>
                <w:sz w:val="20"/>
                <w:szCs w:val="20"/>
              </w:rPr>
              <w:t xml:space="preserve"> с использованием ГИС «Честный знак»</w:t>
            </w:r>
          </w:p>
        </w:tc>
        <w:tc>
          <w:tcPr>
            <w:tcW w:w="3402" w:type="dxa"/>
          </w:tcPr>
          <w:p w14:paraId="24985BC7" w14:textId="0EA7B31D" w:rsidR="003F2FA8" w:rsidRPr="001869D9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2" w:tooltip="Ссылка на КонсультантПлюс" w:history="1">
              <w:r w:rsidR="003F2FA8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F2FA8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Обязательная маркировка товаров в ГИС 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3F2FA8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Честный знак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  <w:p w14:paraId="0405B96A" w14:textId="528F17BB" w:rsidR="003F2FA8" w:rsidRPr="009C7705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3" w:tooltip="Ссылка на КонсультантПлюс" w:history="1">
              <w:r w:rsidR="003F2FA8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F2FA8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Проверки Роспотребнадзора (осуществление Роспотребнадзором контроля (надзора)) </w:t>
              </w:r>
            </w:hyperlink>
          </w:p>
        </w:tc>
      </w:tr>
      <w:tr w:rsidR="00871B25" w:rsidRPr="000877F9" w14:paraId="736D433C" w14:textId="77777777" w:rsidTr="009E37CC">
        <w:tc>
          <w:tcPr>
            <w:tcW w:w="10348" w:type="dxa"/>
            <w:gridSpan w:val="4"/>
            <w:shd w:val="clear" w:color="auto" w:fill="ED7D31"/>
          </w:tcPr>
          <w:p w14:paraId="311AFD1E" w14:textId="77777777" w:rsidR="00871B25" w:rsidRPr="000877F9" w:rsidRDefault="00871B25" w:rsidP="00871B25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Маркировка товаров</w:t>
            </w:r>
          </w:p>
        </w:tc>
      </w:tr>
      <w:tr w:rsidR="00871B25" w:rsidRPr="00DF7690" w14:paraId="214E990E" w14:textId="77777777" w:rsidTr="00277A77">
        <w:trPr>
          <w:trHeight w:val="788"/>
        </w:trPr>
        <w:tc>
          <w:tcPr>
            <w:tcW w:w="2976" w:type="dxa"/>
          </w:tcPr>
          <w:p w14:paraId="41B93EBF" w14:textId="77777777" w:rsidR="00871B25" w:rsidRPr="009F103A" w:rsidRDefault="00871B25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Введение обязательной м</w:t>
            </w:r>
            <w:r w:rsidRPr="009F103A">
              <w:rPr>
                <w:rFonts w:ascii="Arial" w:hAnsi="Arial" w:cs="Arial"/>
                <w:b/>
                <w:color w:val="7030A0"/>
                <w:sz w:val="20"/>
                <w:szCs w:val="20"/>
              </w:rPr>
              <w:t>аркировк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и</w:t>
            </w:r>
            <w:r w:rsidRPr="009F103A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  <w:gridSpan w:val="2"/>
          </w:tcPr>
          <w:p w14:paraId="2EFBDA9D" w14:textId="77777777" w:rsidR="00B75A0A" w:rsidRDefault="00B75A0A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="00871B25" w:rsidRPr="00BA3581"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едена</w:t>
            </w:r>
            <w:r w:rsidR="00871B25" w:rsidRPr="00BA3581">
              <w:rPr>
                <w:rFonts w:ascii="Arial" w:hAnsi="Arial" w:cs="Arial"/>
                <w:sz w:val="20"/>
                <w:szCs w:val="20"/>
              </w:rPr>
              <w:t xml:space="preserve"> обязательная маркировка отдельных видов молочной продукции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35A1D1" w14:textId="4BB7076A" w:rsidR="00871B25" w:rsidRDefault="00B75A0A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Н</w:t>
            </w:r>
            <w:r w:rsidRPr="00B75A0A">
              <w:rPr>
                <w:rFonts w:ascii="Arial" w:hAnsi="Arial" w:cs="Arial"/>
                <w:sz w:val="20"/>
                <w:szCs w:val="20"/>
              </w:rPr>
              <w:t>ач</w:t>
            </w:r>
            <w:r>
              <w:rPr>
                <w:rFonts w:ascii="Arial" w:hAnsi="Arial" w:cs="Arial"/>
                <w:sz w:val="20"/>
                <w:szCs w:val="20"/>
              </w:rPr>
              <w:t>ата р</w:t>
            </w:r>
            <w:r w:rsidR="00871B25" w:rsidRPr="00BA3581">
              <w:rPr>
                <w:rFonts w:ascii="Arial" w:hAnsi="Arial" w:cs="Arial"/>
                <w:sz w:val="20"/>
                <w:szCs w:val="20"/>
              </w:rPr>
              <w:t>егистрация</w:t>
            </w:r>
            <w:r w:rsidR="00871B25" w:rsidRPr="00BA3581">
              <w:t xml:space="preserve"> </w:t>
            </w:r>
            <w:r w:rsidR="00871B25" w:rsidRPr="00BA3581">
              <w:rPr>
                <w:rFonts w:ascii="Arial" w:hAnsi="Arial" w:cs="Arial"/>
                <w:sz w:val="20"/>
                <w:szCs w:val="20"/>
              </w:rPr>
              <w:t>в информационной системе участников оборота хозяйственных и санитарно-гигиенических изделий и туалетных принадлежностей, отдельных видов удобрений, а также электронных сигарет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2C1229" w14:textId="43673078" w:rsidR="00B75A0A" w:rsidRPr="00BA3581" w:rsidRDefault="00B75A0A" w:rsidP="00B75A0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Вводится обязательная маркировка:</w:t>
            </w:r>
            <w:r w:rsidRPr="00BA35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581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октября 2026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BA3581">
              <w:rPr>
                <w:rFonts w:ascii="Arial" w:hAnsi="Arial" w:cs="Arial"/>
                <w:sz w:val="20"/>
                <w:szCs w:val="20"/>
              </w:rPr>
              <w:t xml:space="preserve"> – хозяйственных и санитарно-гигиенических изделий и туалетных принадлежностей, </w:t>
            </w:r>
            <w:r w:rsidRPr="00BA3581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ноября 2026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BA3581">
              <w:rPr>
                <w:rFonts w:ascii="Arial" w:hAnsi="Arial" w:cs="Arial"/>
                <w:sz w:val="20"/>
                <w:szCs w:val="20"/>
              </w:rPr>
              <w:t xml:space="preserve"> – отдельных видов удобрений, а </w:t>
            </w:r>
            <w:r w:rsidRPr="00BA3581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декабря 2026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BA3581">
              <w:rPr>
                <w:rFonts w:ascii="Arial" w:hAnsi="Arial" w:cs="Arial"/>
                <w:sz w:val="20"/>
                <w:szCs w:val="20"/>
              </w:rPr>
              <w:t xml:space="preserve"> – электронных сигарет.</w:t>
            </w:r>
          </w:p>
          <w:p w14:paraId="3F6E3017" w14:textId="073FF7DF" w:rsidR="00B75A0A" w:rsidRPr="00BA3581" w:rsidRDefault="00B75A0A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Pr="00B75A0A">
              <w:rPr>
                <w:rFonts w:ascii="Arial" w:hAnsi="Arial" w:cs="Arial"/>
                <w:sz w:val="20"/>
                <w:szCs w:val="20"/>
              </w:rPr>
              <w:t>ачало представления в информационную систему сведений об обороте и выводе из него отдельных видов строительных материалов в потребительской упаковке</w:t>
            </w:r>
            <w:r>
              <w:rPr>
                <w:rFonts w:ascii="Arial" w:hAnsi="Arial" w:cs="Arial"/>
                <w:sz w:val="20"/>
                <w:szCs w:val="20"/>
              </w:rPr>
              <w:t xml:space="preserve"> отложено</w:t>
            </w:r>
          </w:p>
        </w:tc>
        <w:tc>
          <w:tcPr>
            <w:tcW w:w="3402" w:type="dxa"/>
          </w:tcPr>
          <w:p w14:paraId="1A9DB4CF" w14:textId="2994BCE7" w:rsidR="00BD79F3" w:rsidRPr="00B75A0A" w:rsidRDefault="000A61CC" w:rsidP="00FB638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u w:val="none"/>
              </w:rPr>
            </w:pPr>
            <w:hyperlink r:id="rId34" w:tooltip="Ссылка на КонсультантПлюс" w:history="1">
              <w:r w:rsidR="004440BC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440BC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Маркировка </w:t>
              </w:r>
              <w:r w:rsidR="004440BC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lastRenderedPageBreak/>
                <w:t xml:space="preserve">непродовольственных товаров в ГИС 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4440BC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Честный знак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  <w:p w14:paraId="01868951" w14:textId="392AC716" w:rsidR="00871B25" w:rsidRPr="002A52F9" w:rsidRDefault="000A61CC" w:rsidP="00B75A0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hyperlink r:id="rId35" w:tooltip="Ссылка на КонсультантПлюс" w:history="1">
              <w:hyperlink r:id="rId36" w:tooltip="Ссылка на КонсультантПлюс" w:history="1">
                <w:r w:rsidR="00871B25" w:rsidRPr="007C13EA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Последни</w:t>
                </w:r>
                <w:r w:rsidR="00600CCE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е</w:t>
                </w:r>
                <w:r w:rsidR="00871B25" w:rsidRPr="007C13EA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 xml:space="preserve"> изменения: Маркировка пищевых продуктов в ГИС «Честный знак»</w:t>
                </w:r>
              </w:hyperlink>
            </w:hyperlink>
          </w:p>
        </w:tc>
      </w:tr>
      <w:tr w:rsidR="00074911" w:rsidRPr="00DF7690" w14:paraId="3BACE2D8" w14:textId="77777777" w:rsidTr="00277A77">
        <w:trPr>
          <w:trHeight w:val="788"/>
        </w:trPr>
        <w:tc>
          <w:tcPr>
            <w:tcW w:w="2976" w:type="dxa"/>
          </w:tcPr>
          <w:p w14:paraId="4B5FA4B8" w14:textId="565A826E" w:rsidR="00074911" w:rsidRDefault="00074911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Ввоз без маркировки</w:t>
            </w:r>
          </w:p>
        </w:tc>
        <w:tc>
          <w:tcPr>
            <w:tcW w:w="3970" w:type="dxa"/>
            <w:gridSpan w:val="2"/>
          </w:tcPr>
          <w:p w14:paraId="2F3F0A93" w14:textId="7221937A" w:rsidR="00074911" w:rsidRPr="00BD6473" w:rsidRDefault="00074911" w:rsidP="00871B25">
            <w:pPr>
              <w:spacing w:before="120" w:after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074911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 1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сентября </w:t>
            </w:r>
            <w:r w:rsidRPr="00074911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  <w:r w:rsidRPr="00074911">
              <w:rPr>
                <w:rFonts w:ascii="Arial" w:hAnsi="Arial" w:cs="Arial"/>
                <w:sz w:val="20"/>
                <w:szCs w:val="20"/>
              </w:rPr>
              <w:t>продлена возможность ввозить продукцию без маркировки</w:t>
            </w:r>
            <w:r>
              <w:rPr>
                <w:rFonts w:ascii="Arial" w:hAnsi="Arial" w:cs="Arial"/>
                <w:sz w:val="20"/>
                <w:szCs w:val="20"/>
              </w:rPr>
              <w:t xml:space="preserve"> (есть исключения)</w:t>
            </w:r>
          </w:p>
        </w:tc>
        <w:tc>
          <w:tcPr>
            <w:tcW w:w="3402" w:type="dxa"/>
          </w:tcPr>
          <w:p w14:paraId="20857A2D" w14:textId="6A1C1CA8" w:rsidR="00074911" w:rsidRPr="00353FAD" w:rsidRDefault="000A61CC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7" w:tooltip="Ссылка на КонсультантПлюс" w:history="1">
              <w:r w:rsidR="00074911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074911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Обязательная маркировка товаров в ГИС 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074911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Честный знак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  <w:r w:rsidR="00074911">
                <w:rPr>
                  <w:rStyle w:val="a3"/>
                  <w:i/>
                  <w:iCs/>
                </w:rPr>
                <w:t xml:space="preserve"> </w:t>
              </w:r>
            </w:hyperlink>
          </w:p>
        </w:tc>
      </w:tr>
      <w:tr w:rsidR="00871B25" w:rsidRPr="00DF7690" w14:paraId="40F0A449" w14:textId="77777777" w:rsidTr="00600A12">
        <w:trPr>
          <w:trHeight w:val="788"/>
        </w:trPr>
        <w:tc>
          <w:tcPr>
            <w:tcW w:w="2976" w:type="dxa"/>
          </w:tcPr>
          <w:p w14:paraId="3DDF0B3A" w14:textId="77777777" w:rsidR="00871B25" w:rsidRDefault="00871B25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Административная ответственность</w:t>
            </w:r>
          </w:p>
        </w:tc>
        <w:tc>
          <w:tcPr>
            <w:tcW w:w="3970" w:type="dxa"/>
            <w:gridSpan w:val="2"/>
          </w:tcPr>
          <w:p w14:paraId="30BE8AF6" w14:textId="5E2BC0CC" w:rsidR="00871B25" w:rsidRPr="005508B2" w:rsidRDefault="00B75A0A" w:rsidP="00871B25">
            <w:pPr>
              <w:spacing w:before="120" w:after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="00871B25" w:rsidRPr="00475E26"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едена</w:t>
            </w:r>
            <w:r w:rsidR="00871B25" w:rsidRPr="00475E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1B25">
              <w:rPr>
                <w:rFonts w:ascii="Arial" w:hAnsi="Arial" w:cs="Arial"/>
                <w:sz w:val="20"/>
                <w:szCs w:val="20"/>
              </w:rPr>
              <w:t xml:space="preserve">специальная административная ответственность за нарушения, связанные с обязательной маркировкой товаров, например за </w:t>
            </w:r>
            <w:r w:rsidR="00871B25" w:rsidRPr="002E1DFE">
              <w:rPr>
                <w:rFonts w:ascii="Arial" w:hAnsi="Arial" w:cs="Arial"/>
                <w:sz w:val="20"/>
                <w:szCs w:val="20"/>
              </w:rPr>
              <w:t>неисполнение запрета продажи товара с истекшим сроком годности</w:t>
            </w:r>
          </w:p>
        </w:tc>
        <w:tc>
          <w:tcPr>
            <w:tcW w:w="3402" w:type="dxa"/>
          </w:tcPr>
          <w:p w14:paraId="18E5BF82" w14:textId="69E0B6BC" w:rsidR="00871B25" w:rsidRDefault="000A61CC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8" w:tooltip="Ссылка на КонсультантПлюс" w:history="1"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Обязательная маркировка товаров в ГИС </w:t>
              </w:r>
              <w:r w:rsidR="00871B25" w:rsidRPr="0040383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Честный знак</w:t>
              </w:r>
              <w:r w:rsidR="00871B25" w:rsidRPr="0040383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</w:t>
              </w:r>
            </w:hyperlink>
          </w:p>
        </w:tc>
      </w:tr>
      <w:tr w:rsidR="00D5003E" w:rsidRPr="00DF7690" w14:paraId="38C70550" w14:textId="77777777" w:rsidTr="00277A77">
        <w:trPr>
          <w:trHeight w:val="788"/>
        </w:trPr>
        <w:tc>
          <w:tcPr>
            <w:tcW w:w="2976" w:type="dxa"/>
          </w:tcPr>
          <w:p w14:paraId="453F7E65" w14:textId="31285803" w:rsidR="00D5003E" w:rsidRPr="009F103A" w:rsidRDefault="00B75A0A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Эксперимент по </w:t>
            </w:r>
            <w:r w:rsidR="00D5003E">
              <w:rPr>
                <w:rFonts w:ascii="Arial" w:hAnsi="Arial" w:cs="Arial"/>
                <w:b/>
                <w:color w:val="7030A0"/>
                <w:sz w:val="20"/>
                <w:szCs w:val="20"/>
              </w:rPr>
              <w:t>м</w:t>
            </w:r>
            <w:r w:rsidR="00D5003E" w:rsidRPr="009F103A">
              <w:rPr>
                <w:rFonts w:ascii="Arial" w:hAnsi="Arial" w:cs="Arial"/>
                <w:b/>
                <w:color w:val="7030A0"/>
                <w:sz w:val="20"/>
                <w:szCs w:val="20"/>
              </w:rPr>
              <w:t>аркировк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е</w:t>
            </w:r>
            <w:r w:rsidR="00D5003E" w:rsidRPr="009F103A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  <w:gridSpan w:val="2"/>
          </w:tcPr>
          <w:p w14:paraId="13780F99" w14:textId="2D2E3822" w:rsidR="00D5003E" w:rsidRPr="00BA3581" w:rsidRDefault="00D5003E" w:rsidP="00144E0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6473"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 28 февраля 2027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BD6473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  <w:r w:rsidRPr="00BD6473">
              <w:rPr>
                <w:rFonts w:ascii="Arial" w:hAnsi="Arial" w:cs="Arial"/>
                <w:sz w:val="20"/>
                <w:szCs w:val="20"/>
              </w:rPr>
              <w:t>продлены эксперименты</w:t>
            </w:r>
            <w:r>
              <w:rPr>
                <w:rFonts w:ascii="Arial" w:hAnsi="Arial" w:cs="Arial"/>
                <w:sz w:val="20"/>
                <w:szCs w:val="20"/>
              </w:rPr>
              <w:t xml:space="preserve"> по маркировке ряда видов </w:t>
            </w:r>
            <w:r w:rsidR="00A104F2">
              <w:rPr>
                <w:rFonts w:ascii="Arial" w:hAnsi="Arial" w:cs="Arial"/>
                <w:sz w:val="20"/>
                <w:szCs w:val="20"/>
              </w:rPr>
              <w:t>товаров</w:t>
            </w:r>
            <w:r>
              <w:rPr>
                <w:rFonts w:ascii="Arial" w:hAnsi="Arial" w:cs="Arial"/>
                <w:sz w:val="20"/>
                <w:szCs w:val="20"/>
              </w:rPr>
              <w:t>, включая замороженную пищевую продукцию в потребительской упаковке, некоторы</w:t>
            </w:r>
            <w:r w:rsidR="00A104F2"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 xml:space="preserve"> вид</w:t>
            </w:r>
            <w:r w:rsidR="00A104F2"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 xml:space="preserve"> отопительных приборов</w:t>
            </w:r>
          </w:p>
        </w:tc>
        <w:tc>
          <w:tcPr>
            <w:tcW w:w="3402" w:type="dxa"/>
          </w:tcPr>
          <w:p w14:paraId="3E3600BC" w14:textId="3F464517" w:rsidR="00D5003E" w:rsidRPr="002A52F9" w:rsidRDefault="000A61CC" w:rsidP="00B75A0A">
            <w:pPr>
              <w:spacing w:before="120" w:after="120"/>
              <w:jc w:val="both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hyperlink r:id="rId39" w:tooltip="Ссылка на КонсультантПлюс" w:history="1">
              <w:r w:rsidR="00D5003E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D5003E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Эксперимент по маркировке товаров в ГИС 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D5003E" w:rsidRPr="00B75A0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Честный знак</w:t>
              </w:r>
              <w:r w:rsidR="006E63AF" w:rsidRPr="006E63A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</w:hyperlink>
          </w:p>
        </w:tc>
      </w:tr>
      <w:tr w:rsidR="00871B25" w:rsidRPr="000877F9" w14:paraId="6228109C" w14:textId="77777777" w:rsidTr="00A91391">
        <w:tc>
          <w:tcPr>
            <w:tcW w:w="10348" w:type="dxa"/>
            <w:gridSpan w:val="4"/>
            <w:shd w:val="clear" w:color="auto" w:fill="ED7D31"/>
          </w:tcPr>
          <w:p w14:paraId="1554680A" w14:textId="7FE9EE48" w:rsidR="00871B25" w:rsidRPr="000877F9" w:rsidRDefault="00871B25" w:rsidP="00871B25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Маркетплейсы</w:t>
            </w:r>
          </w:p>
        </w:tc>
      </w:tr>
      <w:tr w:rsidR="00871B25" w:rsidRPr="000877F9" w14:paraId="2CA96F66" w14:textId="77777777" w:rsidTr="00600A12">
        <w:trPr>
          <w:trHeight w:val="64"/>
        </w:trPr>
        <w:tc>
          <w:tcPr>
            <w:tcW w:w="2976" w:type="dxa"/>
            <w:shd w:val="clear" w:color="auto" w:fill="EAF1DD" w:themeFill="accent3" w:themeFillTint="33"/>
          </w:tcPr>
          <w:p w14:paraId="0D0AEAFA" w14:textId="09493C99" w:rsidR="00871B25" w:rsidRDefault="00871B25" w:rsidP="00871B25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Регулирование деятельности</w:t>
            </w:r>
          </w:p>
        </w:tc>
        <w:tc>
          <w:tcPr>
            <w:tcW w:w="3970" w:type="dxa"/>
            <w:gridSpan w:val="2"/>
            <w:shd w:val="clear" w:color="auto" w:fill="EAF1DD" w:themeFill="accent3" w:themeFillTint="33"/>
          </w:tcPr>
          <w:p w14:paraId="3244CBAE" w14:textId="7BB3E522" w:rsidR="00871B25" w:rsidRDefault="00871B25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08B2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октября 2026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дополн</w:t>
            </w:r>
            <w:r w:rsidR="00D46832">
              <w:rPr>
                <w:rFonts w:ascii="Arial" w:hAnsi="Arial" w:cs="Arial"/>
                <w:sz w:val="20"/>
                <w:szCs w:val="20"/>
              </w:rPr>
              <w:t>ено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правовое регулирование работы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маркетплейсов</w:t>
            </w:r>
            <w:proofErr w:type="spellEnd"/>
            <w:r w:rsidR="00847A58">
              <w:rPr>
                <w:rFonts w:ascii="Arial" w:hAnsi="Arial" w:cs="Arial"/>
                <w:sz w:val="20"/>
                <w:szCs w:val="20"/>
              </w:rPr>
              <w:t>, в том числе вводятся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398599" w14:textId="69FF50A4" w:rsidR="00871B25" w:rsidRDefault="00DF09F3" w:rsidP="00871B25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871B25">
              <w:rPr>
                <w:rFonts w:ascii="Arial" w:hAnsi="Arial" w:cs="Arial"/>
                <w:sz w:val="20"/>
                <w:szCs w:val="20"/>
              </w:rPr>
              <w:t>равила формирования и ведения реестра посреднических цифровых платформ;</w:t>
            </w:r>
          </w:p>
          <w:p w14:paraId="628195A2" w14:textId="70464290" w:rsidR="00871B25" w:rsidRDefault="00DF09F3" w:rsidP="00871B25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871B25" w:rsidRPr="00A91391">
              <w:rPr>
                <w:rFonts w:ascii="Arial" w:hAnsi="Arial" w:cs="Arial"/>
                <w:sz w:val="20"/>
                <w:szCs w:val="20"/>
              </w:rPr>
              <w:t xml:space="preserve">равила проверки </w:t>
            </w:r>
            <w:proofErr w:type="spellStart"/>
            <w:r w:rsidR="00871B25" w:rsidRPr="00A91391">
              <w:rPr>
                <w:rFonts w:ascii="Arial" w:hAnsi="Arial" w:cs="Arial"/>
                <w:sz w:val="20"/>
                <w:szCs w:val="20"/>
              </w:rPr>
              <w:t>маркетплейсами</w:t>
            </w:r>
            <w:proofErr w:type="spellEnd"/>
            <w:r w:rsidR="00871B25" w:rsidRPr="00A91391">
              <w:rPr>
                <w:rFonts w:ascii="Arial" w:hAnsi="Arial" w:cs="Arial"/>
                <w:sz w:val="20"/>
                <w:szCs w:val="20"/>
              </w:rPr>
              <w:t xml:space="preserve"> продавцов и владельцев пунктов приема и выдачи заказов при заключении договоров с ними</w:t>
            </w:r>
            <w:r w:rsidR="00847A5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6E53EF3" w14:textId="5A394179" w:rsidR="00847A58" w:rsidRPr="00534DFD" w:rsidRDefault="00DF09F3" w:rsidP="00871B25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847A58" w:rsidRPr="00847A58">
              <w:rPr>
                <w:rFonts w:ascii="Arial" w:hAnsi="Arial" w:cs="Arial"/>
                <w:sz w:val="20"/>
                <w:szCs w:val="20"/>
              </w:rPr>
              <w:t>равила осуществления оператором проверки карточ</w:t>
            </w:r>
            <w:r w:rsidR="00F83918">
              <w:rPr>
                <w:rFonts w:ascii="Arial" w:hAnsi="Arial" w:cs="Arial"/>
                <w:sz w:val="20"/>
                <w:szCs w:val="20"/>
              </w:rPr>
              <w:t>ек</w:t>
            </w:r>
            <w:r w:rsidR="00847A58" w:rsidRPr="00847A58">
              <w:rPr>
                <w:rFonts w:ascii="Arial" w:hAnsi="Arial" w:cs="Arial"/>
                <w:sz w:val="20"/>
                <w:szCs w:val="20"/>
              </w:rPr>
              <w:t xml:space="preserve"> товара, работы, услуги</w:t>
            </w:r>
          </w:p>
        </w:tc>
        <w:tc>
          <w:tcPr>
            <w:tcW w:w="3402" w:type="dxa"/>
            <w:shd w:val="clear" w:color="auto" w:fill="EAF1DD" w:themeFill="accent3" w:themeFillTint="33"/>
          </w:tcPr>
          <w:p w14:paraId="53ACF114" w14:textId="73062D07" w:rsidR="00871B25" w:rsidRDefault="000A61CC" w:rsidP="00871B2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0" w:tooltip="Ссылка на КонсультантПлюс" w:history="1"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71B25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продавать товары через маркетплейсы </w:t>
              </w:r>
            </w:hyperlink>
          </w:p>
        </w:tc>
      </w:tr>
      <w:tr w:rsidR="008C274C" w:rsidRPr="000877F9" w14:paraId="0BBBFE91" w14:textId="77777777" w:rsidTr="00277A77">
        <w:trPr>
          <w:trHeight w:val="64"/>
        </w:trPr>
        <w:tc>
          <w:tcPr>
            <w:tcW w:w="2976" w:type="dxa"/>
          </w:tcPr>
          <w:p w14:paraId="56D0934A" w14:textId="4ED3E53C" w:rsidR="008C274C" w:rsidRDefault="008C274C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Госконтроль (надзор)</w:t>
            </w:r>
          </w:p>
        </w:tc>
        <w:tc>
          <w:tcPr>
            <w:tcW w:w="3970" w:type="dxa"/>
            <w:gridSpan w:val="2"/>
          </w:tcPr>
          <w:p w14:paraId="1AAF6EBA" w14:textId="79D980D6" w:rsidR="008C274C" w:rsidRPr="005508B2" w:rsidRDefault="008C274C" w:rsidP="008C274C">
            <w:pPr>
              <w:spacing w:before="120" w:after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1817DC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октября 2026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1817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действует </w:t>
            </w:r>
            <w:r w:rsidR="00AA7945">
              <w:rPr>
                <w:rFonts w:ascii="Arial" w:hAnsi="Arial" w:cs="Arial"/>
                <w:sz w:val="20"/>
                <w:szCs w:val="20"/>
              </w:rPr>
              <w:t>п</w:t>
            </w:r>
            <w:r w:rsidRPr="001817DC">
              <w:rPr>
                <w:rFonts w:ascii="Arial" w:hAnsi="Arial" w:cs="Arial"/>
                <w:sz w:val="20"/>
                <w:szCs w:val="20"/>
              </w:rPr>
              <w:t>оложение о федеральном государственном контроле (надзоре) за соблюдением требований в сфере платформенной экономики</w:t>
            </w:r>
            <w:r>
              <w:rPr>
                <w:rFonts w:ascii="Arial" w:hAnsi="Arial" w:cs="Arial"/>
                <w:sz w:val="20"/>
                <w:szCs w:val="20"/>
              </w:rPr>
              <w:t xml:space="preserve">. Осуществляет госконтроль (надзор) </w:t>
            </w:r>
            <w:r w:rsidRPr="001817DC">
              <w:rPr>
                <w:rFonts w:ascii="Arial" w:hAnsi="Arial" w:cs="Arial"/>
                <w:sz w:val="20"/>
                <w:szCs w:val="20"/>
              </w:rPr>
              <w:t>Федеральная антимонопольная служба</w:t>
            </w:r>
          </w:p>
        </w:tc>
        <w:tc>
          <w:tcPr>
            <w:tcW w:w="3402" w:type="dxa"/>
          </w:tcPr>
          <w:p w14:paraId="57379E2D" w14:textId="0D26C916" w:rsidR="008C274C" w:rsidRDefault="000A61C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1" w:tooltip="Ссылка на КонсультантПлюс" w:history="1"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продавать товары через маркетплейсы </w:t>
              </w:r>
            </w:hyperlink>
          </w:p>
        </w:tc>
      </w:tr>
      <w:tr w:rsidR="008C274C" w:rsidRPr="000877F9" w14:paraId="5E0A291E" w14:textId="77777777" w:rsidTr="00277A77">
        <w:trPr>
          <w:trHeight w:val="64"/>
        </w:trPr>
        <w:tc>
          <w:tcPr>
            <w:tcW w:w="2976" w:type="dxa"/>
          </w:tcPr>
          <w:p w14:paraId="23A1A6F2" w14:textId="4DC8BAA0" w:rsidR="008C274C" w:rsidRDefault="008C274C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Ответственность</w:t>
            </w:r>
          </w:p>
        </w:tc>
        <w:tc>
          <w:tcPr>
            <w:tcW w:w="3970" w:type="dxa"/>
            <w:gridSpan w:val="2"/>
          </w:tcPr>
          <w:p w14:paraId="2FED3E42" w14:textId="596F1E4A" w:rsidR="008C274C" w:rsidRDefault="008C274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BB23B1">
              <w:rPr>
                <w:rFonts w:ascii="Arial" w:hAnsi="Arial" w:cs="Arial"/>
                <w:sz w:val="20"/>
                <w:szCs w:val="20"/>
              </w:rPr>
              <w:t xml:space="preserve">редусмотрена административная ответственность за нарушение </w:t>
            </w:r>
            <w:r>
              <w:rPr>
                <w:rFonts w:ascii="Arial" w:hAnsi="Arial" w:cs="Arial"/>
                <w:sz w:val="20"/>
                <w:szCs w:val="20"/>
              </w:rPr>
              <w:t>требований</w:t>
            </w:r>
            <w:r w:rsidRPr="00BB23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Pr="00BB23B1">
              <w:rPr>
                <w:rFonts w:ascii="Arial" w:hAnsi="Arial" w:cs="Arial"/>
                <w:sz w:val="20"/>
                <w:szCs w:val="20"/>
              </w:rPr>
              <w:t>акона о платформенной экономике</w:t>
            </w:r>
            <w:r>
              <w:rPr>
                <w:rFonts w:ascii="Arial" w:hAnsi="Arial" w:cs="Arial"/>
                <w:sz w:val="20"/>
                <w:szCs w:val="20"/>
              </w:rPr>
              <w:t xml:space="preserve"> для операторов </w:t>
            </w:r>
            <w:r w:rsidRPr="00F67DF8">
              <w:rPr>
                <w:rFonts w:ascii="Arial" w:hAnsi="Arial" w:cs="Arial"/>
                <w:sz w:val="20"/>
                <w:szCs w:val="20"/>
              </w:rPr>
              <w:t>посредническ</w:t>
            </w:r>
            <w:r>
              <w:rPr>
                <w:rFonts w:ascii="Arial" w:hAnsi="Arial" w:cs="Arial"/>
                <w:sz w:val="20"/>
                <w:szCs w:val="20"/>
              </w:rPr>
              <w:t>их</w:t>
            </w:r>
            <w:r w:rsidRPr="00F67DF8">
              <w:rPr>
                <w:rFonts w:ascii="Arial" w:hAnsi="Arial" w:cs="Arial"/>
                <w:sz w:val="20"/>
                <w:szCs w:val="20"/>
              </w:rPr>
              <w:t xml:space="preserve"> цифров</w:t>
            </w:r>
            <w:r>
              <w:rPr>
                <w:rFonts w:ascii="Arial" w:hAnsi="Arial" w:cs="Arial"/>
                <w:sz w:val="20"/>
                <w:szCs w:val="20"/>
              </w:rPr>
              <w:t>ых</w:t>
            </w:r>
            <w:r w:rsidRPr="00F67DF8">
              <w:rPr>
                <w:rFonts w:ascii="Arial" w:hAnsi="Arial" w:cs="Arial"/>
                <w:sz w:val="20"/>
                <w:szCs w:val="20"/>
              </w:rPr>
              <w:t xml:space="preserve"> платформ</w:t>
            </w:r>
            <w:r>
              <w:rPr>
                <w:rFonts w:ascii="Arial" w:hAnsi="Arial" w:cs="Arial"/>
                <w:sz w:val="20"/>
                <w:szCs w:val="20"/>
              </w:rPr>
              <w:t xml:space="preserve"> и продавцов.</w:t>
            </w:r>
          </w:p>
          <w:p w14:paraId="0B8E5AD3" w14:textId="1C77D93A" w:rsidR="008C274C" w:rsidRPr="00F67DF8" w:rsidRDefault="008C274C" w:rsidP="008C274C">
            <w:pPr>
              <w:spacing w:before="120" w:after="120"/>
              <w:jc w:val="both"/>
              <w:rPr>
                <w:rFonts w:ascii="Arial" w:hAnsi="Arial" w:cs="Arial"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Изменения действуют </w:t>
            </w:r>
            <w:r w:rsidRPr="00F67DF8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октября 2026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, за исключением одного </w:t>
            </w:r>
            <w:r w:rsidRPr="00F67DF8">
              <w:rPr>
                <w:rFonts w:ascii="Arial" w:hAnsi="Arial" w:cs="Arial"/>
                <w:sz w:val="20"/>
                <w:szCs w:val="20"/>
              </w:rPr>
              <w:t>состав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F67DF8">
              <w:rPr>
                <w:rFonts w:ascii="Arial" w:hAnsi="Arial" w:cs="Arial"/>
                <w:sz w:val="20"/>
                <w:szCs w:val="20"/>
              </w:rPr>
              <w:t xml:space="preserve"> правонарушени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</w:p>
        </w:tc>
        <w:tc>
          <w:tcPr>
            <w:tcW w:w="3402" w:type="dxa"/>
          </w:tcPr>
          <w:p w14:paraId="6F3EFA03" w14:textId="6726D71B" w:rsidR="008C274C" w:rsidRDefault="000A61C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2" w:tooltip="Ссылка на КонсультантПлюс" w:history="1"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продавать товары через маркетплейсы</w:t>
              </w:r>
            </w:hyperlink>
          </w:p>
        </w:tc>
      </w:tr>
      <w:tr w:rsidR="008C274C" w:rsidRPr="000877F9" w14:paraId="783B8418" w14:textId="77777777" w:rsidTr="00A91391">
        <w:tc>
          <w:tcPr>
            <w:tcW w:w="10348" w:type="dxa"/>
            <w:gridSpan w:val="4"/>
            <w:shd w:val="clear" w:color="auto" w:fill="ED7D31"/>
          </w:tcPr>
          <w:p w14:paraId="61759E01" w14:textId="77777777" w:rsidR="008C274C" w:rsidRPr="000877F9" w:rsidRDefault="008C274C" w:rsidP="008C274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Транспорт</w:t>
            </w:r>
          </w:p>
        </w:tc>
      </w:tr>
      <w:tr w:rsidR="008C274C" w:rsidRPr="000877F9" w14:paraId="3267C146" w14:textId="77777777" w:rsidTr="00600A12">
        <w:trPr>
          <w:trHeight w:val="827"/>
        </w:trPr>
        <w:tc>
          <w:tcPr>
            <w:tcW w:w="2976" w:type="dxa"/>
            <w:shd w:val="clear" w:color="auto" w:fill="EAF1DD" w:themeFill="accent3" w:themeFillTint="33"/>
          </w:tcPr>
          <w:p w14:paraId="1E4796F7" w14:textId="00129F11" w:rsidR="008C274C" w:rsidRDefault="008C274C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Электронный документооборот</w:t>
            </w:r>
          </w:p>
        </w:tc>
        <w:tc>
          <w:tcPr>
            <w:tcW w:w="3970" w:type="dxa"/>
            <w:gridSpan w:val="2"/>
            <w:shd w:val="clear" w:color="auto" w:fill="EAF1DD" w:themeFill="accent3" w:themeFillTint="33"/>
          </w:tcPr>
          <w:p w14:paraId="27AD6B4D" w14:textId="07ED0FBC" w:rsidR="008C274C" w:rsidRDefault="008C274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Введен обязательный электронный документооборот в сфере перевозок: экспедиторские документы, перевозочные документы</w:t>
            </w:r>
            <w:r>
              <w:t xml:space="preserve"> </w:t>
            </w:r>
            <w:r w:rsidRPr="003F24CB">
              <w:rPr>
                <w:rFonts w:ascii="Arial" w:hAnsi="Arial" w:cs="Arial"/>
                <w:sz w:val="20"/>
                <w:szCs w:val="20"/>
              </w:rPr>
              <w:t>при перевозках наземным и воздушным транспортом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467F">
              <w:rPr>
                <w:rFonts w:ascii="Arial" w:hAnsi="Arial" w:cs="Arial"/>
                <w:sz w:val="20"/>
                <w:szCs w:val="20"/>
              </w:rPr>
              <w:t>по общему правилу надо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467F">
              <w:rPr>
                <w:rFonts w:ascii="Arial" w:hAnsi="Arial" w:cs="Arial"/>
                <w:sz w:val="20"/>
                <w:szCs w:val="20"/>
              </w:rPr>
              <w:t>составлять в электронной форме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7203A0" w14:textId="56E90462" w:rsidR="008C274C" w:rsidRDefault="008C274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Определены </w:t>
            </w:r>
            <w:r w:rsidRPr="00AB7C50">
              <w:rPr>
                <w:rFonts w:ascii="Arial" w:hAnsi="Arial" w:cs="Arial"/>
                <w:sz w:val="20"/>
                <w:szCs w:val="20"/>
              </w:rPr>
              <w:t>случаи оформления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документов</w:t>
            </w:r>
            <w:r w:rsidRPr="00AB7C5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в бумажном виде. </w:t>
            </w:r>
          </w:p>
          <w:p w14:paraId="3B773A27" w14:textId="003B7D2D" w:rsidR="008C274C" w:rsidRDefault="008C274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6F9">
              <w:rPr>
                <w:rFonts w:ascii="Arial" w:hAnsi="Arial" w:cs="Arial"/>
                <w:sz w:val="20"/>
                <w:szCs w:val="20"/>
              </w:rPr>
              <w:t xml:space="preserve">Минтранс России </w:t>
            </w:r>
            <w:r w:rsidR="00A104F2">
              <w:rPr>
                <w:rFonts w:ascii="Arial" w:hAnsi="Arial" w:cs="Arial"/>
                <w:sz w:val="20"/>
                <w:szCs w:val="20"/>
              </w:rPr>
              <w:t>определил</w:t>
            </w:r>
            <w:r w:rsidRPr="003C76F9">
              <w:rPr>
                <w:rFonts w:ascii="Arial" w:hAnsi="Arial" w:cs="Arial"/>
                <w:sz w:val="20"/>
                <w:szCs w:val="20"/>
              </w:rPr>
              <w:t xml:space="preserve"> порядок действий в случае невозможности формирования или предъявления </w:t>
            </w:r>
            <w:r>
              <w:rPr>
                <w:rFonts w:ascii="Arial" w:hAnsi="Arial" w:cs="Arial"/>
                <w:sz w:val="20"/>
                <w:szCs w:val="20"/>
              </w:rPr>
              <w:t>электронных документов</w:t>
            </w:r>
          </w:p>
        </w:tc>
        <w:tc>
          <w:tcPr>
            <w:tcW w:w="3402" w:type="dxa"/>
            <w:shd w:val="clear" w:color="auto" w:fill="EAF1DD" w:themeFill="accent3" w:themeFillTint="33"/>
          </w:tcPr>
          <w:p w14:paraId="3C66106B" w14:textId="579A15E8" w:rsidR="008C274C" w:rsidRPr="002A52F9" w:rsidRDefault="000A61CC" w:rsidP="008C274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43" w:tooltip="Ссылка на КонсультантПлюс" w:history="1">
              <w:hyperlink r:id="rId44" w:tooltip="Ссылка на КонсультантПлюс" w:history="1">
                <w:hyperlink r:id="rId45" w:tooltip="Ссылка на КонсультантПлюс" w:history="1">
                  <w:r w:rsidR="008C274C" w:rsidRPr="002A52F9">
                    <w:rPr>
                      <w:rStyle w:val="a3"/>
                      <w:rFonts w:ascii="Arial" w:hAnsi="Arial" w:cs="Arial"/>
                      <w:iCs/>
                      <w:sz w:val="20"/>
                      <w:szCs w:val="20"/>
                      <w:u w:val="none"/>
                    </w:rPr>
                    <w:t>Последни</w:t>
                  </w:r>
                  <w:r w:rsidR="00600CCE">
                    <w:rPr>
                      <w:rStyle w:val="a3"/>
                      <w:rFonts w:ascii="Arial" w:hAnsi="Arial" w:cs="Arial"/>
                      <w:iCs/>
                      <w:sz w:val="20"/>
                      <w:szCs w:val="20"/>
                      <w:u w:val="none"/>
                    </w:rPr>
                    <w:t>е</w:t>
                  </w:r>
                  <w:r w:rsidR="008C274C" w:rsidRPr="002A52F9">
                    <w:rPr>
                      <w:rStyle w:val="a3"/>
                      <w:rFonts w:ascii="Arial" w:hAnsi="Arial" w:cs="Arial"/>
                      <w:iCs/>
                      <w:sz w:val="20"/>
                      <w:szCs w:val="20"/>
                      <w:u w:val="none"/>
                    </w:rPr>
                    <w:t xml:space="preserve"> изменения: Договор транспортной экспедиции</w:t>
                  </w:r>
                </w:hyperlink>
              </w:hyperlink>
            </w:hyperlink>
          </w:p>
          <w:p w14:paraId="6ECE3E58" w14:textId="2BAF7BAD" w:rsidR="008C274C" w:rsidRDefault="000A61CC" w:rsidP="008C274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46" w:tooltip="Ссылка на КонсультантПлюс" w:history="1"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перевозки груза ж/д транспортом</w:t>
              </w:r>
            </w:hyperlink>
          </w:p>
          <w:p w14:paraId="158EF6AF" w14:textId="376FA546" w:rsidR="009434B1" w:rsidRPr="002A52F9" w:rsidRDefault="000A61CC" w:rsidP="008C274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47" w:tooltip="Ссылка на КонсультантПлюс" w:history="1">
              <w:r w:rsidR="009434B1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9434B1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перевозки грузов автомобильным транспортом</w:t>
              </w:r>
            </w:hyperlink>
          </w:p>
          <w:p w14:paraId="5515019E" w14:textId="441BE878" w:rsidR="008C274C" w:rsidRPr="00711964" w:rsidRDefault="000A61CC" w:rsidP="008C274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color w:val="auto"/>
                <w:u w:val="none"/>
              </w:rPr>
            </w:pPr>
            <w:hyperlink r:id="rId48" w:tooltip="Ссылка на КонсультантПлюс" w:history="1"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заполнить электронную транспортную накладную</w:t>
              </w:r>
            </w:hyperlink>
          </w:p>
          <w:p w14:paraId="1B9E9DDC" w14:textId="468B0CB4" w:rsidR="008C274C" w:rsidRPr="001869D9" w:rsidRDefault="000A61CC" w:rsidP="008C274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49" w:tooltip="Ссылка на КонсультантПлюс" w:history="1"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оформить экспедиторские документы</w:t>
              </w:r>
            </w:hyperlink>
          </w:p>
          <w:p w14:paraId="58A07674" w14:textId="09880230" w:rsidR="008C274C" w:rsidRPr="001869D9" w:rsidRDefault="000A61CC" w:rsidP="008C274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50" w:tooltip="Ссылка на КонсультантПлюс" w:history="1"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составить договор перевозки груза автомобильным транспортом</w:t>
              </w:r>
            </w:hyperlink>
          </w:p>
          <w:p w14:paraId="67FEBB63" w14:textId="4B932581" w:rsidR="008C274C" w:rsidRPr="00005F31" w:rsidRDefault="000A61CC" w:rsidP="001869D9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</w:pPr>
            <w:hyperlink r:id="rId51" w:tooltip="Ссылка на КонсультантПлюс" w:history="1"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а</w:t>
              </w:r>
              <w:r w:rsidR="008C274C" w:rsidRPr="001869D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: Договор об организации перевозки груза автомобильным транспортом по электронным заявкам (образец заполнения) </w:t>
              </w:r>
            </w:hyperlink>
          </w:p>
        </w:tc>
      </w:tr>
      <w:tr w:rsidR="008C274C" w:rsidRPr="000877F9" w14:paraId="1098873C" w14:textId="77777777" w:rsidTr="00277A77">
        <w:trPr>
          <w:trHeight w:val="827"/>
        </w:trPr>
        <w:tc>
          <w:tcPr>
            <w:tcW w:w="2976" w:type="dxa"/>
          </w:tcPr>
          <w:p w14:paraId="54A5CB3B" w14:textId="08D3FC22" w:rsidR="008C274C" w:rsidRDefault="008C274C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Стоимость ремонта ТС</w:t>
            </w:r>
            <w:r w:rsidR="00A104F2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по ОСАГО</w:t>
            </w:r>
          </w:p>
        </w:tc>
        <w:tc>
          <w:tcPr>
            <w:tcW w:w="3970" w:type="dxa"/>
            <w:gridSpan w:val="2"/>
          </w:tcPr>
          <w:p w14:paraId="77726CAC" w14:textId="5B275190" w:rsidR="008C274C" w:rsidRPr="00F02787" w:rsidRDefault="0020709D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="008C274C"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есены</w:t>
            </w:r>
            <w:r w:rsidR="008C274C">
              <w:rPr>
                <w:rFonts w:ascii="Arial" w:hAnsi="Arial" w:cs="Arial"/>
                <w:sz w:val="20"/>
                <w:szCs w:val="20"/>
              </w:rPr>
              <w:t xml:space="preserve"> изменения в методику расчета стоимости восстановительного ремонта ТС </w:t>
            </w:r>
          </w:p>
        </w:tc>
        <w:tc>
          <w:tcPr>
            <w:tcW w:w="3402" w:type="dxa"/>
          </w:tcPr>
          <w:p w14:paraId="7BC0054E" w14:textId="2F8C5355" w:rsidR="008C274C" w:rsidRDefault="000A61C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52" w:tooltip="Ссылка на КонсультантПлюс" w:history="1"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ОСАГО</w:t>
              </w:r>
            </w:hyperlink>
          </w:p>
        </w:tc>
      </w:tr>
      <w:tr w:rsidR="008C274C" w:rsidRPr="00DF7690" w14:paraId="3975586F" w14:textId="77777777" w:rsidTr="009E37CC">
        <w:tc>
          <w:tcPr>
            <w:tcW w:w="10348" w:type="dxa"/>
            <w:gridSpan w:val="4"/>
            <w:shd w:val="clear" w:color="auto" w:fill="ED7D31"/>
          </w:tcPr>
          <w:p w14:paraId="3D81D92D" w14:textId="086E57C5" w:rsidR="008C274C" w:rsidRPr="00DF7690" w:rsidRDefault="008C274C" w:rsidP="008C274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Госконтроль (надзор)</w:t>
            </w:r>
          </w:p>
        </w:tc>
      </w:tr>
      <w:tr w:rsidR="008C274C" w:rsidRPr="000877F9" w14:paraId="5A17B9AC" w14:textId="77777777" w:rsidTr="00277A77">
        <w:trPr>
          <w:trHeight w:val="64"/>
        </w:trPr>
        <w:tc>
          <w:tcPr>
            <w:tcW w:w="2976" w:type="dxa"/>
          </w:tcPr>
          <w:p w14:paraId="65CE5FEE" w14:textId="5270B751" w:rsidR="008C274C" w:rsidRDefault="008C274C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Соблюдение ГОСТов и технических регламентов</w:t>
            </w:r>
          </w:p>
        </w:tc>
        <w:tc>
          <w:tcPr>
            <w:tcW w:w="3970" w:type="dxa"/>
            <w:gridSpan w:val="2"/>
          </w:tcPr>
          <w:p w14:paraId="394323D9" w14:textId="283089A1" w:rsidR="008C274C" w:rsidRDefault="008C274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Введено новое </w:t>
            </w:r>
            <w:r w:rsidR="0052459E">
              <w:rPr>
                <w:rFonts w:ascii="Arial" w:hAnsi="Arial" w:cs="Arial"/>
                <w:sz w:val="20"/>
                <w:szCs w:val="20"/>
              </w:rPr>
              <w:t>п</w:t>
            </w:r>
            <w:r w:rsidRPr="00F73529">
              <w:rPr>
                <w:rFonts w:ascii="Arial" w:hAnsi="Arial" w:cs="Arial"/>
                <w:sz w:val="20"/>
                <w:szCs w:val="20"/>
              </w:rPr>
              <w:t>оложение о федеральном государственном контроле (надзоре) за соблюдением обязательных требований к отдельным видам промышленной продукции</w:t>
            </w:r>
          </w:p>
        </w:tc>
        <w:tc>
          <w:tcPr>
            <w:tcW w:w="3402" w:type="dxa"/>
          </w:tcPr>
          <w:p w14:paraId="5FC3155F" w14:textId="4A993C77" w:rsidR="008C274C" w:rsidRDefault="000A61C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53" w:tooltip="Ссылка на КонсультантПлюс" w:history="1">
              <w:hyperlink r:id="rId54" w:tooltip="Ссылка на КонсультантПлюс" w:history="1">
                <w:r w:rsidR="008C274C" w:rsidRPr="00436C3B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Готово</w:t>
                </w:r>
                <w:r w:rsidR="00600CCE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е</w:t>
                </w:r>
                <w:r w:rsidR="008C274C" w:rsidRPr="00436C3B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 xml:space="preserve"> решени</w:t>
                </w:r>
                <w:r w:rsidR="00600CCE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е</w:t>
                </w:r>
                <w:r w:rsidR="008C274C" w:rsidRPr="00436C3B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: Как проводится надзор за соблюдением обязательных требований к отдельным видам промышленной продукции</w:t>
                </w:r>
              </w:hyperlink>
              <w:r w:rsidR="008C274C" w:rsidRPr="002A52F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</w:t>
              </w:r>
            </w:hyperlink>
          </w:p>
        </w:tc>
      </w:tr>
      <w:tr w:rsidR="0046624F" w:rsidRPr="000877F9" w14:paraId="59907D79" w14:textId="77777777" w:rsidTr="00277A77">
        <w:trPr>
          <w:trHeight w:val="64"/>
        </w:trPr>
        <w:tc>
          <w:tcPr>
            <w:tcW w:w="2976" w:type="dxa"/>
          </w:tcPr>
          <w:p w14:paraId="002F9C4B" w14:textId="00534D3B" w:rsidR="0046624F" w:rsidRDefault="0046624F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Земельный контроль (надзор)</w:t>
            </w:r>
          </w:p>
        </w:tc>
        <w:tc>
          <w:tcPr>
            <w:tcW w:w="3970" w:type="dxa"/>
            <w:gridSpan w:val="2"/>
          </w:tcPr>
          <w:p w14:paraId="3D8BA916" w14:textId="691CB0F0" w:rsidR="0046624F" w:rsidRDefault="0046624F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Введен </w:t>
            </w:r>
            <w:r w:rsidR="008148E3">
              <w:rPr>
                <w:rFonts w:ascii="Arial" w:hAnsi="Arial" w:cs="Arial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еречень п</w:t>
            </w:r>
            <w:r w:rsidRPr="0046624F">
              <w:rPr>
                <w:rFonts w:ascii="Arial" w:hAnsi="Arial" w:cs="Arial"/>
                <w:sz w:val="20"/>
                <w:szCs w:val="20"/>
              </w:rPr>
              <w:t>ризнак</w:t>
            </w:r>
            <w:r>
              <w:rPr>
                <w:rFonts w:ascii="Arial" w:hAnsi="Arial" w:cs="Arial"/>
                <w:sz w:val="20"/>
                <w:szCs w:val="20"/>
              </w:rPr>
              <w:t>ов</w:t>
            </w:r>
            <w:r w:rsidRPr="0046624F">
              <w:rPr>
                <w:rFonts w:ascii="Arial" w:hAnsi="Arial" w:cs="Arial"/>
                <w:sz w:val="20"/>
                <w:szCs w:val="20"/>
              </w:rPr>
              <w:t xml:space="preserve"> нарушений обязательных требований, полученных с использованием средств, работающих в автоматическом режиме</w:t>
            </w:r>
            <w:r w:rsidR="00447358">
              <w:rPr>
                <w:rFonts w:ascii="Arial" w:hAnsi="Arial" w:cs="Arial"/>
                <w:sz w:val="20"/>
                <w:szCs w:val="20"/>
              </w:rPr>
              <w:t xml:space="preserve">. При выявлении этих признаков </w:t>
            </w:r>
            <w:r w:rsidR="00447358" w:rsidRPr="00447358">
              <w:rPr>
                <w:rFonts w:ascii="Arial" w:hAnsi="Arial" w:cs="Arial"/>
                <w:sz w:val="20"/>
                <w:szCs w:val="20"/>
              </w:rPr>
              <w:t>принимается решение о проведении контрольного (надзорного) мероприятия</w:t>
            </w:r>
          </w:p>
        </w:tc>
        <w:tc>
          <w:tcPr>
            <w:tcW w:w="3402" w:type="dxa"/>
          </w:tcPr>
          <w:p w14:paraId="31E2818B" w14:textId="16A082DA" w:rsidR="0046624F" w:rsidRDefault="000A61C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55" w:tooltip="Ссылка на КонсультантПлюс" w:history="1">
              <w:r w:rsidR="00447358" w:rsidRPr="003E5B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е </w:t>
              </w:r>
              <w:r w:rsidR="00447358" w:rsidRPr="003E5B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447358" w:rsidRPr="003E5B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447358" w:rsidRPr="003E5B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проводится государственный земельный надзор в отношении организаций и ИП</w:t>
              </w:r>
            </w:hyperlink>
          </w:p>
        </w:tc>
      </w:tr>
      <w:tr w:rsidR="003E5B58" w:rsidRPr="000877F9" w14:paraId="3B3855EC" w14:textId="77777777" w:rsidTr="00277A77">
        <w:trPr>
          <w:trHeight w:val="64"/>
        </w:trPr>
        <w:tc>
          <w:tcPr>
            <w:tcW w:w="2976" w:type="dxa"/>
          </w:tcPr>
          <w:p w14:paraId="4F4DB494" w14:textId="77777777" w:rsidR="003E5B58" w:rsidRDefault="003E5B58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Соглашение с госорганом об устранении нарушения</w:t>
            </w:r>
          </w:p>
        </w:tc>
        <w:tc>
          <w:tcPr>
            <w:tcW w:w="3970" w:type="dxa"/>
            <w:gridSpan w:val="2"/>
          </w:tcPr>
          <w:p w14:paraId="73157B30" w14:textId="77777777" w:rsidR="003E5B58" w:rsidRDefault="003E5B58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 КоАП РФ закреплена возможность </w:t>
            </w:r>
            <w:r w:rsidRPr="001A5432">
              <w:rPr>
                <w:rFonts w:ascii="Arial" w:hAnsi="Arial" w:cs="Arial"/>
                <w:sz w:val="20"/>
                <w:szCs w:val="20"/>
              </w:rPr>
              <w:t xml:space="preserve">освобождения от административной ответственности </w:t>
            </w:r>
            <w:r>
              <w:rPr>
                <w:rFonts w:ascii="Arial" w:hAnsi="Arial" w:cs="Arial"/>
                <w:sz w:val="20"/>
                <w:szCs w:val="20"/>
              </w:rPr>
              <w:t xml:space="preserve">путем исполнения заключенного </w:t>
            </w:r>
            <w:r w:rsidRPr="001A5432">
              <w:rPr>
                <w:rFonts w:ascii="Arial" w:hAnsi="Arial" w:cs="Arial"/>
                <w:sz w:val="20"/>
                <w:szCs w:val="20"/>
              </w:rPr>
              <w:t xml:space="preserve">с </w:t>
            </w:r>
            <w:r>
              <w:rPr>
                <w:rFonts w:ascii="Arial" w:hAnsi="Arial" w:cs="Arial"/>
                <w:sz w:val="20"/>
                <w:szCs w:val="20"/>
              </w:rPr>
              <w:t xml:space="preserve">контрольным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(надзорным) органом</w:t>
            </w:r>
            <w:r>
              <w:t xml:space="preserve"> </w:t>
            </w:r>
            <w:r w:rsidRPr="006E4643">
              <w:rPr>
                <w:rFonts w:ascii="Arial" w:hAnsi="Arial" w:cs="Arial"/>
                <w:sz w:val="20"/>
                <w:szCs w:val="20"/>
              </w:rPr>
              <w:t>соглашения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об устранении допущенного нарушения</w:t>
            </w:r>
          </w:p>
        </w:tc>
        <w:tc>
          <w:tcPr>
            <w:tcW w:w="3402" w:type="dxa"/>
          </w:tcPr>
          <w:p w14:paraId="6AF281FB" w14:textId="481E3877" w:rsidR="003E5B58" w:rsidRPr="00436C3B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56" w:tooltip="Ссылка на КонсультантПлюс" w:history="1">
              <w:r w:rsidR="003E5B58" w:rsidRPr="00436C3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E5B58" w:rsidRPr="00436C3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Проверки Ростехнадзора (осуществление Ростехнадзором контроля (надзора))</w:t>
              </w:r>
            </w:hyperlink>
          </w:p>
          <w:p w14:paraId="7471578B" w14:textId="2B9F30A2" w:rsidR="003E5B58" w:rsidRPr="009B0D8B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hyperlink r:id="rId57" w:tooltip="Ссылка на КонсультантПлюс" w:history="1">
              <w:r w:rsidR="003E5B58" w:rsidRPr="00436C3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E5B58" w:rsidRPr="00436C3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3E5B58" w:rsidRPr="00436C3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3E5B58" w:rsidRPr="00436C3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проводится государственный земельный надзор в отношении организаций и ИП</w:t>
              </w:r>
            </w:hyperlink>
            <w:r w:rsidR="003E5B58">
              <w:t xml:space="preserve"> </w:t>
            </w:r>
          </w:p>
        </w:tc>
      </w:tr>
      <w:tr w:rsidR="008C274C" w:rsidRPr="00DF7690" w14:paraId="7CE42C13" w14:textId="77777777" w:rsidTr="009E37CC">
        <w:tc>
          <w:tcPr>
            <w:tcW w:w="10348" w:type="dxa"/>
            <w:gridSpan w:val="4"/>
            <w:shd w:val="clear" w:color="auto" w:fill="ED7D31"/>
          </w:tcPr>
          <w:p w14:paraId="1930B6DE" w14:textId="0BDFBBF3" w:rsidR="008C274C" w:rsidRPr="00DF7690" w:rsidRDefault="0026682A" w:rsidP="008C274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26682A"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 xml:space="preserve">Цифровые </w:t>
            </w:r>
            <w:r w:rsidR="00031CFC">
              <w:rPr>
                <w:rFonts w:ascii="Arial" w:hAnsi="Arial" w:cs="Arial"/>
                <w:b/>
                <w:color w:val="800080"/>
                <w:sz w:val="20"/>
                <w:szCs w:val="20"/>
              </w:rPr>
              <w:t>права</w:t>
            </w:r>
          </w:p>
        </w:tc>
      </w:tr>
      <w:tr w:rsidR="00031CFC" w:rsidRPr="000877F9" w14:paraId="7786896E" w14:textId="77777777" w:rsidTr="00600A12">
        <w:trPr>
          <w:trHeight w:val="64"/>
        </w:trPr>
        <w:tc>
          <w:tcPr>
            <w:tcW w:w="2976" w:type="dxa"/>
            <w:shd w:val="clear" w:color="auto" w:fill="EAF1DD" w:themeFill="accent3" w:themeFillTint="33"/>
          </w:tcPr>
          <w:p w14:paraId="3667F577" w14:textId="277B6F1F" w:rsidR="00031CFC" w:rsidRDefault="004C5662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Оборот цифровых валют и </w:t>
            </w:r>
            <w:r w:rsidR="00A104F2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цифровых 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прав</w:t>
            </w:r>
          </w:p>
        </w:tc>
        <w:tc>
          <w:tcPr>
            <w:tcW w:w="3970" w:type="dxa"/>
            <w:gridSpan w:val="2"/>
            <w:shd w:val="clear" w:color="auto" w:fill="EAF1DD" w:themeFill="accent3" w:themeFillTint="33"/>
          </w:tcPr>
          <w:p w14:paraId="49AB9A84" w14:textId="77777777" w:rsidR="00031CFC" w:rsidRDefault="00031CF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1CFC">
              <w:rPr>
                <w:rFonts w:ascii="Arial" w:hAnsi="Arial" w:cs="Arial"/>
                <w:sz w:val="20"/>
                <w:szCs w:val="20"/>
              </w:rPr>
              <w:t xml:space="preserve">Вступил в силу </w:t>
            </w: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Pr="00031CFC">
              <w:rPr>
                <w:rFonts w:ascii="Arial" w:hAnsi="Arial" w:cs="Arial"/>
                <w:sz w:val="20"/>
                <w:szCs w:val="20"/>
              </w:rPr>
              <w:t>акон о цифровых валютах и цифровых правах.</w:t>
            </w:r>
            <w:r>
              <w:rPr>
                <w:rFonts w:ascii="Arial" w:hAnsi="Arial" w:cs="Arial"/>
                <w:sz w:val="20"/>
                <w:szCs w:val="20"/>
              </w:rPr>
              <w:t xml:space="preserve"> В нем урегулированы, в частности:</w:t>
            </w:r>
          </w:p>
          <w:p w14:paraId="6679F3A2" w14:textId="74A1417A" w:rsidR="006377C5" w:rsidRDefault="006377C5" w:rsidP="003E5B58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77C5">
              <w:rPr>
                <w:rFonts w:ascii="Arial" w:hAnsi="Arial" w:cs="Arial"/>
                <w:sz w:val="20"/>
                <w:szCs w:val="20"/>
              </w:rPr>
              <w:t>майнинг цифровых валют</w:t>
            </w:r>
            <w:r w:rsidR="00ED4B71">
              <w:rPr>
                <w:rFonts w:ascii="Arial" w:hAnsi="Arial" w:cs="Arial"/>
                <w:sz w:val="20"/>
                <w:szCs w:val="20"/>
              </w:rPr>
              <w:t xml:space="preserve"> (криптовалюты)</w:t>
            </w:r>
            <w:r w:rsidR="000D77A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31EB8F4" w14:textId="36969092" w:rsidR="00893DCA" w:rsidRDefault="00893DCA" w:rsidP="003E5B58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3DCA">
              <w:rPr>
                <w:rFonts w:ascii="Arial" w:hAnsi="Arial" w:cs="Arial"/>
                <w:sz w:val="20"/>
                <w:szCs w:val="20"/>
              </w:rPr>
              <w:t>обращени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893DCA">
              <w:rPr>
                <w:rFonts w:ascii="Arial" w:hAnsi="Arial" w:cs="Arial"/>
                <w:sz w:val="20"/>
                <w:szCs w:val="20"/>
              </w:rPr>
              <w:t xml:space="preserve"> цифровых валют и иностранных цифровых инструментов</w:t>
            </w:r>
            <w:r w:rsidR="000D77A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9442EFD" w14:textId="14E243F8" w:rsidR="00031CFC" w:rsidRDefault="00893DCA" w:rsidP="003E5B58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3DCA">
              <w:rPr>
                <w:rFonts w:ascii="Arial" w:hAnsi="Arial" w:cs="Arial"/>
                <w:sz w:val="20"/>
                <w:szCs w:val="20"/>
              </w:rPr>
              <w:t>размещени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893DCA">
              <w:rPr>
                <w:rFonts w:ascii="Arial" w:hAnsi="Arial" w:cs="Arial"/>
                <w:sz w:val="20"/>
                <w:szCs w:val="20"/>
              </w:rPr>
              <w:t xml:space="preserve"> и обращени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893DCA">
              <w:rPr>
                <w:rFonts w:ascii="Arial" w:hAnsi="Arial" w:cs="Arial"/>
                <w:sz w:val="20"/>
                <w:szCs w:val="20"/>
              </w:rPr>
              <w:t xml:space="preserve"> цифровых прав</w:t>
            </w:r>
            <w:r w:rsidR="000D77A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47A4E61" w14:textId="79B83784" w:rsidR="000D77A9" w:rsidRDefault="000D77A9" w:rsidP="003E5B58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деятельность брокеров, </w:t>
            </w:r>
            <w:r w:rsidR="00A104F2">
              <w:rPr>
                <w:rFonts w:ascii="Arial" w:hAnsi="Arial" w:cs="Arial"/>
                <w:sz w:val="20"/>
                <w:szCs w:val="20"/>
              </w:rPr>
              <w:t xml:space="preserve">доверительных </w:t>
            </w:r>
            <w:r>
              <w:rPr>
                <w:rFonts w:ascii="Arial" w:hAnsi="Arial" w:cs="Arial"/>
                <w:sz w:val="20"/>
                <w:szCs w:val="20"/>
              </w:rPr>
              <w:t>управляющих, организаторов торговли, клиринговых организаций</w:t>
            </w:r>
            <w:r w:rsidR="004E073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409C96" w14:textId="5EC4F6B9" w:rsidR="004E0732" w:rsidRDefault="004E0732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Урегулированы смежные вопросы, например реклама</w:t>
            </w:r>
            <w:r w:rsidR="00057743">
              <w:rPr>
                <w:rFonts w:ascii="Arial" w:hAnsi="Arial" w:cs="Arial"/>
                <w:sz w:val="20"/>
                <w:szCs w:val="20"/>
              </w:rPr>
              <w:t xml:space="preserve"> цифровых </w:t>
            </w:r>
            <w:r w:rsidR="00A104F2">
              <w:rPr>
                <w:rFonts w:ascii="Arial" w:hAnsi="Arial" w:cs="Arial"/>
                <w:sz w:val="20"/>
                <w:szCs w:val="20"/>
              </w:rPr>
              <w:t xml:space="preserve">валют и цифровых </w:t>
            </w:r>
            <w:r w:rsidR="00057743">
              <w:rPr>
                <w:rFonts w:ascii="Arial" w:hAnsi="Arial" w:cs="Arial"/>
                <w:sz w:val="20"/>
                <w:szCs w:val="20"/>
              </w:rPr>
              <w:t>прав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1760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04F2">
              <w:rPr>
                <w:rFonts w:ascii="Arial" w:hAnsi="Arial" w:cs="Arial"/>
                <w:sz w:val="20"/>
                <w:szCs w:val="20"/>
              </w:rPr>
              <w:t>обращение</w:t>
            </w:r>
            <w:r w:rsidR="00176065">
              <w:rPr>
                <w:rFonts w:ascii="Arial" w:hAnsi="Arial" w:cs="Arial"/>
                <w:sz w:val="20"/>
                <w:szCs w:val="20"/>
              </w:rPr>
              <w:t xml:space="preserve"> на них взыскания</w:t>
            </w:r>
          </w:p>
        </w:tc>
        <w:tc>
          <w:tcPr>
            <w:tcW w:w="3402" w:type="dxa"/>
            <w:shd w:val="clear" w:color="auto" w:fill="EAF1DD" w:themeFill="accent3" w:themeFillTint="33"/>
          </w:tcPr>
          <w:p w14:paraId="1CD3D49B" w14:textId="1B67E31C" w:rsidR="000D77A9" w:rsidRPr="00CA1AF6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58" w:tooltip="Ссылка на КонсультантПлюс" w:history="1"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нужно знать о цифровых валютах и цифровых правах</w:t>
              </w:r>
            </w:hyperlink>
          </w:p>
          <w:p w14:paraId="7F7CEC3D" w14:textId="089E287C" w:rsidR="00293644" w:rsidRPr="00CA1AF6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59" w:tooltip="Ссылка на КонсультантПлюс" w:history="1"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регулируется майнинг криптовалюты (цифровой валюты) в РФ</w:t>
              </w:r>
            </w:hyperlink>
          </w:p>
          <w:p w14:paraId="3AE82494" w14:textId="0FC8D5DB" w:rsidR="00293644" w:rsidRPr="00CA1AF6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60" w:tooltip="Ссылка на КонсультантПлюс" w:history="1"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Обращение цифровых валют: что важно знать резидентам РФ о правилах совершения сделок и операций</w:t>
              </w:r>
            </w:hyperlink>
          </w:p>
          <w:p w14:paraId="0B80C6A7" w14:textId="16818EB3" w:rsidR="00293644" w:rsidRPr="00CA1AF6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61" w:tooltip="Ссылка на КонсультантПлюс" w:history="1"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такое цифровые права и как они размещаются</w:t>
              </w:r>
            </w:hyperlink>
          </w:p>
          <w:p w14:paraId="3A3A225B" w14:textId="4DF45EA7" w:rsidR="00ED4B71" w:rsidRPr="00CA1AF6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62" w:tooltip="Ссылка на КонсультантПлюс" w:history="1"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ED4B71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такое ЦФА и как они размещаются</w:t>
              </w:r>
            </w:hyperlink>
          </w:p>
          <w:p w14:paraId="2C9AA74D" w14:textId="6086ECF8" w:rsidR="00ED4B71" w:rsidRPr="00CA1AF6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63" w:tooltip="Ссылка на КонсультантПлюс" w:history="1"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293644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осуществлять обращение цифровых прав и выплаты по ним</w:t>
              </w:r>
            </w:hyperlink>
          </w:p>
          <w:p w14:paraId="18A5DA85" w14:textId="0A4197C4" w:rsidR="00057743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</w:pPr>
            <w:hyperlink r:id="rId64" w:tooltip="Ссылка на КонсультантПлюс" w:history="1">
              <w:r w:rsidR="00176065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76065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Реклама финансовых услуг и финансовой деятельности</w:t>
              </w:r>
            </w:hyperlink>
          </w:p>
          <w:p w14:paraId="42C415D6" w14:textId="44B7FD9D" w:rsidR="00176065" w:rsidRDefault="000A61CC" w:rsidP="00CA1AF6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65" w:tooltip="Ссылка на КонсультантПлюс" w:history="1">
              <w:r w:rsidR="00176065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76065" w:rsidRPr="00CA1A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Применение мер принудительного исполнения в рамках исполнительного производства</w:t>
              </w:r>
            </w:hyperlink>
          </w:p>
        </w:tc>
      </w:tr>
      <w:tr w:rsidR="003E5B58" w:rsidRPr="000877F9" w14:paraId="0D13908B" w14:textId="77777777" w:rsidTr="00277A77">
        <w:trPr>
          <w:trHeight w:val="64"/>
        </w:trPr>
        <w:tc>
          <w:tcPr>
            <w:tcW w:w="2976" w:type="dxa"/>
          </w:tcPr>
          <w:p w14:paraId="66330EE7" w14:textId="77777777" w:rsidR="003E5B58" w:rsidRDefault="003E5B58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Операции с цифровым рублем</w:t>
            </w:r>
          </w:p>
        </w:tc>
        <w:tc>
          <w:tcPr>
            <w:tcW w:w="3970" w:type="dxa"/>
            <w:gridSpan w:val="2"/>
          </w:tcPr>
          <w:p w14:paraId="10085D83" w14:textId="47D273CC" w:rsidR="004168A2" w:rsidRDefault="003E5B58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Определены сроки начала операций с цифровыми рублями, которые должны обеспечить операторы, </w:t>
            </w:r>
            <w:r w:rsidRPr="00872CE4">
              <w:rPr>
                <w:rFonts w:ascii="Arial" w:hAnsi="Arial" w:cs="Arial"/>
                <w:sz w:val="20"/>
                <w:szCs w:val="20"/>
              </w:rPr>
              <w:t>не являющиеся системно значимыми</w:t>
            </w:r>
            <w:r w:rsidR="00A104F2" w:rsidRPr="00872CE4">
              <w:t xml:space="preserve"> </w:t>
            </w:r>
            <w:r w:rsidR="0074435A" w:rsidRPr="00872CE4">
              <w:rPr>
                <w:rFonts w:ascii="Arial" w:hAnsi="Arial" w:cs="Arial"/>
                <w:sz w:val="20"/>
                <w:szCs w:val="20"/>
              </w:rPr>
              <w:t>кредитными организациями</w:t>
            </w:r>
            <w:r w:rsidR="00A104F2" w:rsidRPr="00872CE4">
              <w:rPr>
                <w:rFonts w:ascii="Arial" w:hAnsi="Arial" w:cs="Arial"/>
                <w:sz w:val="20"/>
                <w:szCs w:val="20"/>
              </w:rPr>
              <w:t xml:space="preserve"> или </w:t>
            </w:r>
            <w:r w:rsidR="00872CE4" w:rsidRPr="00872CE4">
              <w:rPr>
                <w:rFonts w:ascii="Arial" w:hAnsi="Arial" w:cs="Arial"/>
                <w:sz w:val="20"/>
                <w:szCs w:val="20"/>
              </w:rPr>
              <w:t>кредитными организациями</w:t>
            </w:r>
            <w:r w:rsidR="00A104F2" w:rsidRPr="00872CE4">
              <w:rPr>
                <w:rFonts w:ascii="Arial" w:hAnsi="Arial" w:cs="Arial"/>
                <w:sz w:val="20"/>
                <w:szCs w:val="20"/>
              </w:rPr>
              <w:t>, значимыми на рынке платежных услуг</w:t>
            </w:r>
            <w:r w:rsidR="004168A2" w:rsidRPr="00872CE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FCFA56F" w14:textId="5D5C6E73" w:rsidR="003E5B58" w:rsidRDefault="004168A2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4168A2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сентября 2027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4168A2">
              <w:rPr>
                <w:rFonts w:ascii="Arial" w:hAnsi="Arial" w:cs="Arial"/>
                <w:sz w:val="20"/>
                <w:szCs w:val="20"/>
              </w:rPr>
              <w:t>банки с универсальной лицензией;</w:t>
            </w:r>
            <w:r w:rsidR="003E5B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91ACADB" w14:textId="0A658DA6" w:rsidR="004168A2" w:rsidRDefault="004168A2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4168A2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сентября 2028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– остальные кредитные организации</w:t>
            </w:r>
            <w:r w:rsidRPr="004168A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0CF485" w14:textId="6374AF70" w:rsidR="004168A2" w:rsidRDefault="00A97D1B" w:rsidP="00E52BFA">
            <w:pPr>
              <w:spacing w:before="120" w:after="120"/>
              <w:jc w:val="both"/>
            </w:pPr>
            <w:r w:rsidRPr="00A97D1B">
              <w:rPr>
                <w:rFonts w:ascii="Arial" w:hAnsi="Arial" w:cs="Arial"/>
                <w:sz w:val="20"/>
                <w:szCs w:val="20"/>
              </w:rPr>
              <w:t>До наступления этих сроков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2CE4" w:rsidRPr="00872CE4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сентября 2026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="00872C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5B58">
              <w:t>о</w:t>
            </w:r>
            <w:r w:rsidR="003E5B58" w:rsidRPr="00F13FE4">
              <w:rPr>
                <w:rFonts w:ascii="Arial" w:hAnsi="Arial" w:cs="Arial"/>
                <w:sz w:val="20"/>
                <w:szCs w:val="20"/>
              </w:rPr>
              <w:t>ни вправе предоставить своим клиентам такую возможность</w:t>
            </w:r>
            <w:r w:rsidR="003E5B58">
              <w:rPr>
                <w:rFonts w:ascii="Arial" w:hAnsi="Arial" w:cs="Arial"/>
                <w:sz w:val="20"/>
                <w:szCs w:val="20"/>
              </w:rPr>
              <w:t>.</w:t>
            </w:r>
            <w:r w:rsidR="003E5B58">
              <w:t xml:space="preserve"> </w:t>
            </w:r>
          </w:p>
          <w:p w14:paraId="6C0A7447" w14:textId="552C4982" w:rsidR="003E5B58" w:rsidRDefault="003E5B58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44C8">
              <w:rPr>
                <w:rFonts w:ascii="Arial" w:hAnsi="Arial" w:cs="Arial"/>
                <w:sz w:val="20"/>
                <w:szCs w:val="20"/>
              </w:rPr>
              <w:t>Определ</w:t>
            </w:r>
            <w:r>
              <w:rPr>
                <w:rFonts w:ascii="Arial" w:hAnsi="Arial" w:cs="Arial"/>
                <w:sz w:val="20"/>
                <w:szCs w:val="20"/>
              </w:rPr>
              <w:t>ен</w:t>
            </w:r>
            <w:r w:rsidRPr="000D44C8">
              <w:rPr>
                <w:rFonts w:ascii="Arial" w:hAnsi="Arial" w:cs="Arial"/>
                <w:sz w:val="20"/>
                <w:szCs w:val="20"/>
              </w:rPr>
              <w:t xml:space="preserve"> перечень операций с цифровыми рублями</w:t>
            </w:r>
          </w:p>
        </w:tc>
        <w:tc>
          <w:tcPr>
            <w:tcW w:w="3402" w:type="dxa"/>
          </w:tcPr>
          <w:p w14:paraId="681BC9A4" w14:textId="7CA95370" w:rsidR="003E5B58" w:rsidRDefault="000A61CC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66" w:tooltip="Ссылка на КонсультантПлюс" w:history="1">
              <w:r w:rsidR="003E5B58" w:rsidRPr="004168A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E5B58" w:rsidRPr="004168A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3E5B58" w:rsidRPr="004168A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3E5B58" w:rsidRPr="004168A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пользоваться цифровым рублем и отражать в учете операции с ним</w:t>
              </w:r>
            </w:hyperlink>
          </w:p>
        </w:tc>
      </w:tr>
      <w:tr w:rsidR="003F2FA8" w:rsidRPr="00DF7690" w14:paraId="157445AB" w14:textId="77777777" w:rsidTr="00E52BFA">
        <w:tc>
          <w:tcPr>
            <w:tcW w:w="10348" w:type="dxa"/>
            <w:gridSpan w:val="4"/>
            <w:shd w:val="clear" w:color="auto" w:fill="ED7D31"/>
          </w:tcPr>
          <w:p w14:paraId="0543CF4C" w14:textId="77777777" w:rsidR="003F2FA8" w:rsidRPr="00DF7690" w:rsidRDefault="003F2FA8" w:rsidP="00E52BF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Информационное право</w:t>
            </w:r>
          </w:p>
        </w:tc>
      </w:tr>
      <w:tr w:rsidR="003F2FA8" w:rsidRPr="000877F9" w14:paraId="56634CCF" w14:textId="77777777" w:rsidTr="00277A77">
        <w:trPr>
          <w:trHeight w:val="544"/>
        </w:trPr>
        <w:tc>
          <w:tcPr>
            <w:tcW w:w="2976" w:type="dxa"/>
          </w:tcPr>
          <w:p w14:paraId="6805DB47" w14:textId="524A3A7C" w:rsidR="003F2FA8" w:rsidRPr="00E711A1" w:rsidRDefault="00716851" w:rsidP="00DF09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Регистрация д</w:t>
            </w:r>
            <w:r w:rsidR="003F2FA8">
              <w:rPr>
                <w:rFonts w:ascii="Arial" w:hAnsi="Arial" w:cs="Arial"/>
                <w:b/>
                <w:color w:val="7030A0"/>
                <w:sz w:val="20"/>
                <w:szCs w:val="20"/>
              </w:rPr>
              <w:t>оменн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ых</w:t>
            </w:r>
            <w:r w:rsidR="003F2FA8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им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ен</w:t>
            </w:r>
          </w:p>
        </w:tc>
        <w:tc>
          <w:tcPr>
            <w:tcW w:w="3970" w:type="dxa"/>
            <w:gridSpan w:val="2"/>
          </w:tcPr>
          <w:p w14:paraId="43BA30BF" w14:textId="0CBCE406" w:rsidR="003F2FA8" w:rsidRDefault="003F2FA8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Введены в действие </w:t>
            </w:r>
            <w:r w:rsidR="00285709">
              <w:rPr>
                <w:rFonts w:ascii="Arial" w:hAnsi="Arial" w:cs="Arial"/>
                <w:sz w:val="20"/>
                <w:szCs w:val="20"/>
              </w:rPr>
              <w:t>п</w:t>
            </w:r>
            <w:r w:rsidRPr="005F2C2D">
              <w:rPr>
                <w:rFonts w:ascii="Arial" w:hAnsi="Arial" w:cs="Arial"/>
                <w:sz w:val="20"/>
                <w:szCs w:val="20"/>
              </w:rPr>
              <w:t>равила регистрации доменных имен</w:t>
            </w:r>
          </w:p>
        </w:tc>
        <w:tc>
          <w:tcPr>
            <w:tcW w:w="3402" w:type="dxa"/>
          </w:tcPr>
          <w:p w14:paraId="15AD715F" w14:textId="121D6EA7" w:rsidR="003F2FA8" w:rsidRPr="0030681A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iCs/>
                <w:u w:val="none"/>
              </w:rPr>
            </w:pPr>
            <w:hyperlink r:id="rId67" w:tooltip="Ссылка на КонсультантПлюс" w:history="1"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такое официальный сайт юридического лица и какие </w:t>
              </w:r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lastRenderedPageBreak/>
                <w:t>требования к нему предъявляются</w:t>
              </w:r>
            </w:hyperlink>
          </w:p>
          <w:p w14:paraId="39E30C80" w14:textId="253BE4F6" w:rsidR="003F2FA8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68" w:tooltip="Ссылка на КонсультантПлюс" w:history="1"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3F2FA8" w:rsidRPr="0030681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привлечь информационного посредника к ответственности за нарушение интеллектуальных прав</w:t>
              </w:r>
            </w:hyperlink>
          </w:p>
        </w:tc>
      </w:tr>
      <w:tr w:rsidR="003F2FA8" w:rsidRPr="000877F9" w14:paraId="51C3ACED" w14:textId="77777777" w:rsidTr="00277A77">
        <w:trPr>
          <w:trHeight w:val="827"/>
        </w:trPr>
        <w:tc>
          <w:tcPr>
            <w:tcW w:w="2976" w:type="dxa"/>
          </w:tcPr>
          <w:p w14:paraId="3A8697E3" w14:textId="77777777" w:rsidR="003F2FA8" w:rsidRDefault="003F2FA8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Искусственный интеллект</w:t>
            </w:r>
          </w:p>
        </w:tc>
        <w:tc>
          <w:tcPr>
            <w:tcW w:w="3970" w:type="dxa"/>
            <w:gridSpan w:val="2"/>
          </w:tcPr>
          <w:p w14:paraId="587DAE83" w14:textId="4F82F093" w:rsidR="003F2FA8" w:rsidRDefault="003F2FA8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Урегулировано развитие суверенного искусственного интеллекта в РФ, а именно больших фундаментальных моделей. Основные нормы вступят в силу с </w:t>
            </w:r>
            <w:r w:rsidRPr="00CC006F">
              <w:rPr>
                <w:rFonts w:ascii="Arial" w:hAnsi="Arial" w:cs="Arial"/>
                <w:b/>
                <w:color w:val="7030A0"/>
                <w:sz w:val="20"/>
                <w:szCs w:val="20"/>
              </w:rPr>
              <w:t>1 марта 2027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61F010DC" w14:textId="5CCC94A8" w:rsidR="003F2FA8" w:rsidRPr="00600CCE" w:rsidRDefault="000A61CC" w:rsidP="00600CCE">
            <w:pPr>
              <w:pStyle w:val="a9"/>
              <w:numPr>
                <w:ilvl w:val="0"/>
                <w:numId w:val="23"/>
              </w:num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69" w:tooltip="Ссылка на КонсультантПлюс" w:history="1">
              <w:r w:rsidR="003F2FA8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3F2FA8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3F2FA8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3F2FA8" w:rsidRP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важно знать пользователям искусственного интеллекта (ИИ) (с 1 марта 2027 г.) </w:t>
              </w:r>
            </w:hyperlink>
          </w:p>
        </w:tc>
      </w:tr>
      <w:tr w:rsidR="008C274C" w:rsidRPr="000877F9" w14:paraId="2B31D47B" w14:textId="77777777" w:rsidTr="009E37CC">
        <w:tc>
          <w:tcPr>
            <w:tcW w:w="10348" w:type="dxa"/>
            <w:gridSpan w:val="4"/>
            <w:shd w:val="clear" w:color="auto" w:fill="ED7D31"/>
          </w:tcPr>
          <w:p w14:paraId="4AF81B08" w14:textId="30590870" w:rsidR="008C274C" w:rsidRPr="000877F9" w:rsidRDefault="00540B51" w:rsidP="008C274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Банкротство</w:t>
            </w:r>
          </w:p>
        </w:tc>
      </w:tr>
      <w:tr w:rsidR="008C274C" w:rsidRPr="000877F9" w14:paraId="07505175" w14:textId="77777777" w:rsidTr="00277A77">
        <w:trPr>
          <w:trHeight w:val="827"/>
        </w:trPr>
        <w:tc>
          <w:tcPr>
            <w:tcW w:w="2976" w:type="dxa"/>
          </w:tcPr>
          <w:p w14:paraId="647666AA" w14:textId="167D1E24" w:rsidR="008C274C" w:rsidRDefault="007F60EC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Банкротство юрлица</w:t>
            </w:r>
          </w:p>
        </w:tc>
        <w:tc>
          <w:tcPr>
            <w:tcW w:w="3970" w:type="dxa"/>
            <w:gridSpan w:val="2"/>
          </w:tcPr>
          <w:p w14:paraId="59DAE6C3" w14:textId="50AECB7C" w:rsidR="00540B51" w:rsidRPr="00540B51" w:rsidRDefault="000F5430" w:rsidP="00540B5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Предусмотрено п</w:t>
            </w:r>
            <w:r w:rsidR="00540B51">
              <w:rPr>
                <w:rFonts w:ascii="Arial" w:hAnsi="Arial" w:cs="Arial"/>
                <w:sz w:val="20"/>
                <w:szCs w:val="20"/>
              </w:rPr>
              <w:t>оэтапно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="00540B51">
              <w:rPr>
                <w:rFonts w:ascii="Arial" w:hAnsi="Arial" w:cs="Arial"/>
                <w:sz w:val="20"/>
                <w:szCs w:val="20"/>
              </w:rPr>
              <w:t xml:space="preserve"> вн</w:t>
            </w:r>
            <w:r>
              <w:rPr>
                <w:rFonts w:ascii="Arial" w:hAnsi="Arial" w:cs="Arial"/>
                <w:sz w:val="20"/>
                <w:szCs w:val="20"/>
              </w:rPr>
              <w:t>есение</w:t>
            </w:r>
            <w:r w:rsidR="00540B51">
              <w:rPr>
                <w:rFonts w:ascii="Arial" w:hAnsi="Arial" w:cs="Arial"/>
                <w:sz w:val="20"/>
                <w:szCs w:val="20"/>
              </w:rPr>
              <w:t xml:space="preserve"> с</w:t>
            </w:r>
            <w:r w:rsidR="00540B51" w:rsidRPr="00540B51">
              <w:rPr>
                <w:rFonts w:ascii="Arial" w:hAnsi="Arial" w:cs="Arial"/>
                <w:sz w:val="20"/>
                <w:szCs w:val="20"/>
              </w:rPr>
              <w:t>ущественны</w:t>
            </w:r>
            <w:r>
              <w:rPr>
                <w:rFonts w:ascii="Arial" w:hAnsi="Arial" w:cs="Arial"/>
                <w:sz w:val="20"/>
                <w:szCs w:val="20"/>
              </w:rPr>
              <w:t>х</w:t>
            </w:r>
            <w:r w:rsidR="00540B51" w:rsidRPr="00540B51">
              <w:rPr>
                <w:rFonts w:ascii="Arial" w:hAnsi="Arial" w:cs="Arial"/>
                <w:sz w:val="20"/>
                <w:szCs w:val="20"/>
              </w:rPr>
              <w:t xml:space="preserve"> изменени</w:t>
            </w:r>
            <w:r>
              <w:rPr>
                <w:rFonts w:ascii="Arial" w:hAnsi="Arial" w:cs="Arial"/>
                <w:sz w:val="20"/>
                <w:szCs w:val="20"/>
              </w:rPr>
              <w:t>й</w:t>
            </w:r>
            <w:r w:rsidR="00540B51" w:rsidRPr="00540B51">
              <w:rPr>
                <w:rFonts w:ascii="Arial" w:hAnsi="Arial" w:cs="Arial"/>
                <w:sz w:val="20"/>
                <w:szCs w:val="20"/>
              </w:rPr>
              <w:t xml:space="preserve"> в процедуры банкротства.</w:t>
            </w:r>
          </w:p>
          <w:p w14:paraId="3DD3AC4B" w14:textId="45845ED2" w:rsidR="00540B51" w:rsidRPr="00540B51" w:rsidRDefault="000F5430" w:rsidP="00540B5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Так </w:t>
            </w:r>
            <w:r w:rsidR="00CF33D5"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>с</w:t>
            </w:r>
            <w:r w:rsidR="00540B51"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27</w:t>
            </w:r>
            <w:r w:rsidR="00CF33D5"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июля </w:t>
            </w:r>
            <w:r w:rsidR="00540B51"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>2027</w:t>
            </w:r>
            <w:r w:rsidR="00CF33D5"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="00540B51" w:rsidRPr="00540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33D5">
              <w:rPr>
                <w:rFonts w:ascii="Arial" w:hAnsi="Arial" w:cs="Arial"/>
                <w:sz w:val="20"/>
                <w:szCs w:val="20"/>
              </w:rPr>
              <w:t xml:space="preserve">вводится </w:t>
            </w:r>
            <w:r w:rsidR="00FA6B69">
              <w:rPr>
                <w:rFonts w:ascii="Arial" w:hAnsi="Arial" w:cs="Arial"/>
                <w:sz w:val="20"/>
                <w:szCs w:val="20"/>
              </w:rPr>
              <w:t xml:space="preserve">новая процедура </w:t>
            </w:r>
            <w:r w:rsidR="00B744AB">
              <w:rPr>
                <w:rFonts w:ascii="Arial" w:hAnsi="Arial" w:cs="Arial"/>
                <w:sz w:val="20"/>
                <w:szCs w:val="20"/>
              </w:rPr>
              <w:t>–</w:t>
            </w:r>
            <w:r w:rsidR="00540B51" w:rsidRPr="00540B51">
              <w:rPr>
                <w:rFonts w:ascii="Arial" w:hAnsi="Arial" w:cs="Arial"/>
                <w:sz w:val="20"/>
                <w:szCs w:val="20"/>
              </w:rPr>
              <w:t xml:space="preserve"> реструктуризаци</w:t>
            </w:r>
            <w:r w:rsidR="00FA6B69">
              <w:rPr>
                <w:rFonts w:ascii="Arial" w:hAnsi="Arial" w:cs="Arial"/>
                <w:sz w:val="20"/>
                <w:szCs w:val="20"/>
              </w:rPr>
              <w:t>я</w:t>
            </w:r>
            <w:r w:rsidR="00540B51" w:rsidRPr="00540B51">
              <w:rPr>
                <w:rFonts w:ascii="Arial" w:hAnsi="Arial" w:cs="Arial"/>
                <w:sz w:val="20"/>
                <w:szCs w:val="20"/>
              </w:rPr>
              <w:t xml:space="preserve"> долгов </w:t>
            </w:r>
            <w:r w:rsidR="00FA6B69">
              <w:rPr>
                <w:rFonts w:ascii="Arial" w:hAnsi="Arial" w:cs="Arial"/>
                <w:sz w:val="20"/>
                <w:szCs w:val="20"/>
              </w:rPr>
              <w:t>юридического лица, уточняется порядок проведения санации.</w:t>
            </w:r>
          </w:p>
          <w:p w14:paraId="2D4D7E12" w14:textId="33BE1801" w:rsidR="008C274C" w:rsidRPr="00540B51" w:rsidRDefault="00540B51" w:rsidP="00CF33D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30</w:t>
            </w:r>
            <w:r w:rsidR="00CF33D5"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марта </w:t>
            </w:r>
            <w:r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2030 </w:t>
            </w:r>
            <w:r w:rsidR="00CF33D5" w:rsidRPr="00FA6B69">
              <w:rPr>
                <w:rFonts w:ascii="Arial" w:hAnsi="Arial" w:cs="Arial"/>
                <w:b/>
                <w:color w:val="7030A0"/>
                <w:sz w:val="20"/>
                <w:szCs w:val="20"/>
              </w:rPr>
              <w:t>г</w:t>
            </w:r>
            <w:r w:rsidR="00DF09F3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="00CF33D5">
              <w:rPr>
                <w:rFonts w:ascii="Arial" w:hAnsi="Arial" w:cs="Arial"/>
                <w:sz w:val="20"/>
                <w:szCs w:val="20"/>
              </w:rPr>
              <w:t xml:space="preserve"> вводится н</w:t>
            </w:r>
            <w:r w:rsidRPr="00540B51">
              <w:rPr>
                <w:rFonts w:ascii="Arial" w:hAnsi="Arial" w:cs="Arial"/>
                <w:sz w:val="20"/>
                <w:szCs w:val="20"/>
              </w:rPr>
              <w:t>овый порядок назначения арбитражного управляющего</w:t>
            </w:r>
            <w:bookmarkStart w:id="0" w:name="_GoBack"/>
            <w:bookmarkEnd w:id="0"/>
            <w:r w:rsidRPr="00540B51">
              <w:rPr>
                <w:rFonts w:ascii="Arial" w:hAnsi="Arial" w:cs="Arial"/>
                <w:sz w:val="20"/>
                <w:szCs w:val="20"/>
              </w:rPr>
              <w:t xml:space="preserve"> в деле о банкротстве</w:t>
            </w:r>
          </w:p>
        </w:tc>
        <w:tc>
          <w:tcPr>
            <w:tcW w:w="3402" w:type="dxa"/>
          </w:tcPr>
          <w:p w14:paraId="3DAD77B1" w14:textId="1A19EFE3" w:rsidR="00FB222E" w:rsidRPr="007F60EC" w:rsidRDefault="000A61CC" w:rsidP="007F60E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70" w:tooltip="Ссылка на КонсультантПлюс" w:history="1"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нужно знать о реформе законодательства о банкротстве 2027 г.</w:t>
              </w:r>
            </w:hyperlink>
          </w:p>
          <w:p w14:paraId="53CC2D6E" w14:textId="69301079" w:rsidR="00FA6B69" w:rsidRPr="007F60EC" w:rsidRDefault="000A61CC" w:rsidP="007F60E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71" w:tooltip="Ссылка на КонсультантПлюс" w:history="1">
              <w:r w:rsidR="00FA6B69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FA6B69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FA6B69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FA6B69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с 27 июля 2027 г. провести реструктуризацию долгов юрлица</w:t>
              </w:r>
            </w:hyperlink>
          </w:p>
          <w:p w14:paraId="69DD2698" w14:textId="15881141" w:rsidR="00FB222E" w:rsidRPr="007F60EC" w:rsidRDefault="000A61CC" w:rsidP="007F60E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72" w:tooltip="Ссылка на КонсультантПлюс" w:history="1"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В каком порядке проводится санация в отношении должника-юрлица (кроме финансовых организаций) (с 27 июля 2027 г.)</w:t>
              </w:r>
            </w:hyperlink>
          </w:p>
          <w:p w14:paraId="2198DA3C" w14:textId="77777777" w:rsidR="00600CCE" w:rsidRPr="00600CCE" w:rsidRDefault="000A61CC" w:rsidP="00600CCE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73" w:tooltip="Ссылка на КонсультантПлюс" w:history="1"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Готовом решении</w:t>
              </w:r>
              <w:proofErr w:type="gramStart"/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с 1 января 2030 г. осуществляются государственная регистрация арбитражных управляющих и расчет баллов результативности</w:t>
              </w:r>
            </w:hyperlink>
          </w:p>
          <w:p w14:paraId="10EA4B1D" w14:textId="21966476" w:rsidR="00FA6B69" w:rsidRDefault="000A61CC" w:rsidP="00600CCE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74" w:tooltip="Ссылка на КонсультантПлюс" w:history="1">
              <w:r w:rsidR="00FB222E" w:rsidRPr="007F60E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Готовом решении: Кто может быть арбитражным управляющим и как он утверждается в деле о банкротстве юрлица с 30 марта 2030 г. </w:t>
              </w:r>
            </w:hyperlink>
          </w:p>
        </w:tc>
      </w:tr>
      <w:tr w:rsidR="008C274C" w:rsidRPr="000877F9" w14:paraId="29171672" w14:textId="77777777" w:rsidTr="00A91391">
        <w:tc>
          <w:tcPr>
            <w:tcW w:w="10348" w:type="dxa"/>
            <w:gridSpan w:val="4"/>
            <w:shd w:val="clear" w:color="auto" w:fill="ED7D31"/>
          </w:tcPr>
          <w:p w14:paraId="0F256818" w14:textId="208F664A" w:rsidR="008C274C" w:rsidRPr="000877F9" w:rsidRDefault="008C274C" w:rsidP="008C274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Медицина</w:t>
            </w:r>
          </w:p>
        </w:tc>
      </w:tr>
      <w:tr w:rsidR="008C274C" w:rsidRPr="000877F9" w14:paraId="0B680676" w14:textId="77777777" w:rsidTr="00600A12">
        <w:trPr>
          <w:trHeight w:val="827"/>
        </w:trPr>
        <w:tc>
          <w:tcPr>
            <w:tcW w:w="2976" w:type="dxa"/>
          </w:tcPr>
          <w:p w14:paraId="75C4CFF4" w14:textId="0A7F6E81" w:rsidR="008C274C" w:rsidRDefault="008C274C" w:rsidP="008C274C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Платные услуги</w:t>
            </w:r>
          </w:p>
        </w:tc>
        <w:tc>
          <w:tcPr>
            <w:tcW w:w="3970" w:type="dxa"/>
            <w:gridSpan w:val="2"/>
          </w:tcPr>
          <w:p w14:paraId="1A6ABADB" w14:textId="54E34B1E" w:rsidR="008C274C" w:rsidRPr="00883D06" w:rsidRDefault="007F60EC" w:rsidP="008C274C">
            <w:pPr>
              <w:spacing w:before="120" w:after="120"/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7F60EC">
              <w:rPr>
                <w:rFonts w:ascii="Arial" w:hAnsi="Arial" w:cs="Arial"/>
                <w:sz w:val="20"/>
                <w:szCs w:val="20"/>
              </w:rPr>
              <w:t>В</w:t>
            </w:r>
            <w:r w:rsidR="008C274C" w:rsidRPr="007F60EC"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="008C274C" w:rsidRPr="00B069E0"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</w:rPr>
              <w:t>ены</w:t>
            </w:r>
            <w:r w:rsidR="008C274C" w:rsidRPr="00B069E0">
              <w:rPr>
                <w:rFonts w:ascii="Arial" w:hAnsi="Arial" w:cs="Arial"/>
                <w:sz w:val="20"/>
                <w:szCs w:val="20"/>
              </w:rPr>
              <w:t xml:space="preserve"> новые правила предоставления платных медицинских услуг</w:t>
            </w:r>
          </w:p>
        </w:tc>
        <w:tc>
          <w:tcPr>
            <w:tcW w:w="3402" w:type="dxa"/>
          </w:tcPr>
          <w:p w14:paraId="0B8F16BD" w14:textId="6C9B41C4" w:rsidR="008C274C" w:rsidRDefault="000A61CC" w:rsidP="008C274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75" w:tooltip="Ссылка на КонсультантПлюс" w:history="1">
              <w:r w:rsidR="008C274C" w:rsidRPr="006974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C274C" w:rsidRPr="006974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Договор оказания платных медицинских услуг </w:t>
              </w:r>
            </w:hyperlink>
          </w:p>
        </w:tc>
      </w:tr>
      <w:tr w:rsidR="00A72180" w:rsidRPr="00DF7690" w14:paraId="33169999" w14:textId="77777777" w:rsidTr="00E52BFA">
        <w:tc>
          <w:tcPr>
            <w:tcW w:w="10348" w:type="dxa"/>
            <w:gridSpan w:val="4"/>
            <w:shd w:val="clear" w:color="auto" w:fill="ED7D31"/>
          </w:tcPr>
          <w:p w14:paraId="70B6E25A" w14:textId="77777777" w:rsidR="00A72180" w:rsidRPr="00DF7690" w:rsidRDefault="00A72180" w:rsidP="00E52BF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Судебная практика</w:t>
            </w:r>
          </w:p>
        </w:tc>
      </w:tr>
      <w:tr w:rsidR="00A72180" w:rsidRPr="000877F9" w14:paraId="23996D9E" w14:textId="77777777" w:rsidTr="00277A77">
        <w:trPr>
          <w:trHeight w:val="827"/>
        </w:trPr>
        <w:tc>
          <w:tcPr>
            <w:tcW w:w="2976" w:type="dxa"/>
          </w:tcPr>
          <w:p w14:paraId="1A5B9284" w14:textId="77777777" w:rsidR="00A72180" w:rsidRDefault="00A72180" w:rsidP="00E52BFA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Обобщение судебной практики</w:t>
            </w:r>
          </w:p>
        </w:tc>
        <w:tc>
          <w:tcPr>
            <w:tcW w:w="3970" w:type="dxa"/>
            <w:gridSpan w:val="2"/>
          </w:tcPr>
          <w:p w14:paraId="461084E8" w14:textId="77777777" w:rsidR="00A72180" w:rsidRDefault="00A72180" w:rsidP="00E52BF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2163">
              <w:rPr>
                <w:rFonts w:ascii="Arial" w:hAnsi="Arial" w:cs="Arial"/>
                <w:sz w:val="20"/>
                <w:szCs w:val="20"/>
              </w:rPr>
              <w:t xml:space="preserve">Верховный Суд РФ обобщил практику по </w:t>
            </w:r>
            <w:r w:rsidRPr="008D08E0">
              <w:rPr>
                <w:rFonts w:ascii="Arial" w:hAnsi="Arial" w:cs="Arial"/>
                <w:sz w:val="20"/>
                <w:szCs w:val="20"/>
              </w:rPr>
              <w:t>широкому кругу вопросов</w:t>
            </w:r>
            <w:r w:rsidRPr="00732163">
              <w:rPr>
                <w:rFonts w:ascii="Arial" w:hAnsi="Arial" w:cs="Arial"/>
                <w:sz w:val="20"/>
                <w:szCs w:val="20"/>
              </w:rPr>
              <w:t>, в частности:</w:t>
            </w:r>
          </w:p>
          <w:p w14:paraId="02C77F8B" w14:textId="4EA809EF" w:rsidR="00A72180" w:rsidRDefault="00014B7A" w:rsidP="00E52BFA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 уплате госпошлины</w:t>
            </w:r>
            <w:r w:rsidR="00A7218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A74A102" w14:textId="57FEF548" w:rsidR="00A72180" w:rsidRDefault="00014B7A" w:rsidP="00E52BFA">
            <w:pPr>
              <w:pStyle w:val="a9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недобросовестной конкуренции</w:t>
            </w:r>
            <w:r w:rsidR="00A7218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7519555" w14:textId="283DB57B" w:rsidR="00A72180" w:rsidRPr="000C7014" w:rsidRDefault="00014B7A" w:rsidP="00E52BFA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применении </w:t>
            </w:r>
            <w:r w:rsidR="00FC6E79">
              <w:rPr>
                <w:rFonts w:ascii="Arial" w:hAnsi="Arial" w:cs="Arial"/>
                <w:sz w:val="20"/>
                <w:szCs w:val="20"/>
              </w:rPr>
              <w:t>сро</w:t>
            </w:r>
            <w:r w:rsidR="000C6C69">
              <w:rPr>
                <w:rFonts w:ascii="Arial" w:hAnsi="Arial" w:cs="Arial"/>
                <w:sz w:val="20"/>
                <w:szCs w:val="20"/>
              </w:rPr>
              <w:t xml:space="preserve">ка </w:t>
            </w:r>
            <w:r>
              <w:rPr>
                <w:rFonts w:ascii="Arial" w:hAnsi="Arial" w:cs="Arial"/>
                <w:sz w:val="20"/>
                <w:szCs w:val="20"/>
              </w:rPr>
              <w:t>исковой давности</w:t>
            </w:r>
            <w:r w:rsidR="00A72180" w:rsidRPr="000C7014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ADF2B7D" w14:textId="38D4068C" w:rsidR="00A72180" w:rsidRDefault="00014B7A" w:rsidP="00600CCE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00CCE">
              <w:rPr>
                <w:rFonts w:ascii="Arial" w:hAnsi="Arial" w:cs="Arial"/>
                <w:sz w:val="20"/>
                <w:szCs w:val="20"/>
              </w:rPr>
              <w:t>самовольном строительстве</w:t>
            </w:r>
          </w:p>
        </w:tc>
        <w:tc>
          <w:tcPr>
            <w:tcW w:w="3402" w:type="dxa"/>
          </w:tcPr>
          <w:p w14:paraId="6E9444F5" w14:textId="058AF206" w:rsidR="00A72180" w:rsidRPr="00600CCE" w:rsidRDefault="000A61CC" w:rsidP="00600CCE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76" w:tooltip="Ссылка на КонсультантПлюс" w:history="1">
              <w:hyperlink r:id="rId77" w:tooltip="Ссылка на КонсультантПлюс" w:history="1">
                <w:r w:rsidR="00DB75C2" w:rsidRPr="00600CCE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 xml:space="preserve">Обзор: </w:t>
                </w:r>
                <w:r w:rsidR="006E63AF" w:rsidRPr="00600CCE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«</w:t>
                </w:r>
                <w:r w:rsidR="00DB75C2" w:rsidRPr="00600CCE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Обзор ВС РФ N 2 (2026): на какие позиции обратить внимание</w:t>
                </w:r>
                <w:r w:rsidR="008F400F" w:rsidRPr="00600CCE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»</w:t>
                </w:r>
              </w:hyperlink>
            </w:hyperlink>
          </w:p>
          <w:p w14:paraId="36B6B312" w14:textId="16DF8F8E" w:rsidR="00DB75C2" w:rsidRPr="0062093F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u w:val="none"/>
              </w:rPr>
            </w:pPr>
            <w:hyperlink r:id="rId78" w:tooltip="Ссылка на КонсультантПлюс" w:history="1">
              <w:r w:rsidR="00DB75C2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DB75C2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Уплата, возврат и зачет государственной пошлины за рассмотрение дела арбитражным судом</w:t>
              </w:r>
            </w:hyperlink>
          </w:p>
          <w:p w14:paraId="7F942CDF" w14:textId="0674783C" w:rsidR="00DB75C2" w:rsidRPr="0062093F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u w:val="none"/>
              </w:rPr>
            </w:pPr>
            <w:hyperlink r:id="rId79" w:tooltip="Ссылка на КонсультантПлюс" w:history="1">
              <w:r w:rsidR="00DB75C2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DB75C2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Недобросовестная конкуренция</w:t>
              </w:r>
            </w:hyperlink>
          </w:p>
          <w:p w14:paraId="17A44F03" w14:textId="3F5FFE94" w:rsidR="00DB75C2" w:rsidRPr="00DB75C2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hyperlink r:id="rId80" w:tooltip="Ссылка на КонсультантПлюс" w:history="1">
              <w:r w:rsidR="00DB75C2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Позици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я</w:t>
              </w:r>
              <w:r w:rsidR="00DB75C2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ВС РФ: Условие о выплате вознаграждения за оказание юридических услуг, поставленное в зависимость от достижения исполнителем определенного результата, должно быть выражено ясно и недвусмысленно</w:t>
              </w:r>
            </w:hyperlink>
          </w:p>
          <w:p w14:paraId="1B129E55" w14:textId="4B02F98B" w:rsidR="00DB75C2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81" w:tooltip="Ссылка на КонсультантПлюс" w:history="1"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Позици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я</w:t>
              </w:r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ВС РФ, ВАС РФ: Требование о признании права (обременения) отсутствующим, заявленное в случае, когда нарушение прав истца не соединено с лишением владения, является </w:t>
              </w:r>
              <w:proofErr w:type="spellStart"/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негаторным</w:t>
              </w:r>
              <w:proofErr w:type="spellEnd"/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, что исключает применение к нему исковой давности</w:t>
              </w:r>
            </w:hyperlink>
          </w:p>
          <w:p w14:paraId="1F824BAF" w14:textId="54B90763" w:rsidR="00DB75C2" w:rsidRPr="0062093F" w:rsidRDefault="000A61CC" w:rsidP="00E52BF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Style w:val="a3"/>
                <w:u w:val="none"/>
              </w:rPr>
            </w:pPr>
            <w:hyperlink r:id="rId82" w:tooltip="Ссылка на КонсультантПлюс" w:history="1"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Позици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я</w:t>
              </w:r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ВС РФ: Письменное подтверждение должником наличия долга прерывает течение срока исковой давности</w:t>
              </w:r>
            </w:hyperlink>
          </w:p>
          <w:p w14:paraId="33461B7E" w14:textId="69F61360" w:rsidR="00A72180" w:rsidRPr="0062093F" w:rsidRDefault="000A61CC" w:rsidP="0062093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hyperlink r:id="rId83" w:tooltip="Ссылка на КонсультантПлюс" w:history="1"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Позици</w:t>
              </w:r>
              <w:r w:rsidR="00600C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я</w:t>
              </w:r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ВС РФ</w:t>
              </w:r>
              <w:proofErr w:type="gramStart"/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В рамках</w:t>
              </w:r>
              <w:proofErr w:type="gramEnd"/>
              <w:r w:rsidR="00014B7A" w:rsidRPr="0062093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спора о признании постройки самовольной существенным считается нарушение строительных норм и правил, повлиявшее или способное повлиять на безопасность объекта и его конструкций </w:t>
              </w:r>
            </w:hyperlink>
          </w:p>
        </w:tc>
      </w:tr>
    </w:tbl>
    <w:p w14:paraId="46AF629F" w14:textId="77777777" w:rsidR="00C56179" w:rsidRPr="00C56179" w:rsidRDefault="00C56179" w:rsidP="0085694B">
      <w:pPr>
        <w:rPr>
          <w:rFonts w:ascii="Arial" w:hAnsi="Arial" w:cs="Arial"/>
          <w:sz w:val="20"/>
          <w:szCs w:val="20"/>
        </w:rPr>
      </w:pPr>
    </w:p>
    <w:sectPr w:rsidR="00C56179" w:rsidRPr="00C56179" w:rsidSect="00C461DB">
      <w:headerReference w:type="default" r:id="rId84"/>
      <w:footerReference w:type="even" r:id="rId85"/>
      <w:footerReference w:type="default" r:id="rId86"/>
      <w:pgSz w:w="11906" w:h="16838"/>
      <w:pgMar w:top="719" w:right="720" w:bottom="89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54C34" w14:textId="77777777" w:rsidR="000A61CC" w:rsidRDefault="000A61CC" w:rsidP="00293EEB">
      <w:r>
        <w:separator/>
      </w:r>
    </w:p>
  </w:endnote>
  <w:endnote w:type="continuationSeparator" w:id="0">
    <w:p w14:paraId="5493307E" w14:textId="77777777" w:rsidR="000A61CC" w:rsidRDefault="000A61CC" w:rsidP="0029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FE67D" w14:textId="77777777" w:rsidR="009E37CC" w:rsidRDefault="009E37CC" w:rsidP="00C461D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04A1696" w14:textId="77777777" w:rsidR="009E37CC" w:rsidRDefault="009E37CC" w:rsidP="00C461D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49299" w14:textId="52EF1EC3" w:rsidR="009E37CC" w:rsidRPr="00D412D6" w:rsidRDefault="009E37CC" w:rsidP="00C461DB">
    <w:pPr>
      <w:pStyle w:val="a4"/>
      <w:framePr w:wrap="around" w:vAnchor="text" w:hAnchor="margin" w:xAlign="right" w:y="1"/>
      <w:jc w:val="center"/>
      <w:rPr>
        <w:rStyle w:val="a6"/>
        <w:rFonts w:ascii="Arial" w:hAnsi="Arial" w:cs="Arial"/>
        <w:color w:val="808080"/>
        <w:sz w:val="20"/>
        <w:szCs w:val="20"/>
      </w:rPr>
    </w:pP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6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separate"/>
    </w:r>
    <w:r>
      <w:rPr>
        <w:rStyle w:val="a6"/>
        <w:rFonts w:ascii="Arial" w:hAnsi="Arial" w:cs="Arial"/>
        <w:noProof/>
        <w:color w:val="808080"/>
        <w:sz w:val="20"/>
        <w:szCs w:val="20"/>
      </w:rPr>
      <w:t>2</w: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end"/>
    </w:r>
  </w:p>
  <w:p w14:paraId="0388F996" w14:textId="22AC0D5B" w:rsidR="009E37CC" w:rsidRPr="0038387E" w:rsidRDefault="009E37CC" w:rsidP="00C461DB">
    <w:pPr>
      <w:pStyle w:val="a4"/>
      <w:ind w:right="360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Учебный материал. Данные на </w:t>
    </w:r>
    <w:r>
      <w:rPr>
        <w:i/>
        <w:color w:val="808080"/>
        <w:sz w:val="18"/>
        <w:szCs w:val="18"/>
      </w:rPr>
      <w:t>30</w:t>
    </w:r>
    <w:r w:rsidRPr="0038387E">
      <w:rPr>
        <w:i/>
        <w:color w:val="808080"/>
        <w:sz w:val="18"/>
        <w:szCs w:val="18"/>
      </w:rPr>
      <w:t>.</w:t>
    </w:r>
    <w:r>
      <w:rPr>
        <w:i/>
        <w:color w:val="808080"/>
        <w:sz w:val="18"/>
        <w:szCs w:val="18"/>
      </w:rPr>
      <w:t>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4C3DE" w14:textId="77777777" w:rsidR="000A61CC" w:rsidRDefault="000A61CC" w:rsidP="00293EEB">
      <w:r>
        <w:separator/>
      </w:r>
    </w:p>
  </w:footnote>
  <w:footnote w:type="continuationSeparator" w:id="0">
    <w:p w14:paraId="7C23F8C2" w14:textId="77777777" w:rsidR="000A61CC" w:rsidRDefault="000A61CC" w:rsidP="00293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A5ABD" w14:textId="16F3CD8F" w:rsidR="009E37CC" w:rsidRPr="0038387E" w:rsidRDefault="009E37CC" w:rsidP="00C461DB">
    <w:pPr>
      <w:pStyle w:val="a7"/>
      <w:spacing w:after="240"/>
      <w:jc w:val="right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Важные изменения в работе </w:t>
    </w:r>
    <w:r>
      <w:rPr>
        <w:i/>
        <w:color w:val="808080"/>
        <w:sz w:val="18"/>
        <w:szCs w:val="18"/>
      </w:rPr>
      <w:t>юриста</w:t>
    </w:r>
    <w:r w:rsidRPr="0038387E">
      <w:rPr>
        <w:i/>
        <w:color w:val="808080"/>
        <w:sz w:val="18"/>
        <w:szCs w:val="18"/>
      </w:rPr>
      <w:t xml:space="preserve"> (</w:t>
    </w:r>
    <w:r w:rsidRPr="00407B02">
      <w:rPr>
        <w:i/>
        <w:color w:val="808080"/>
        <w:sz w:val="18"/>
        <w:szCs w:val="18"/>
        <w:lang w:val="en-US"/>
      </w:rPr>
      <w:t>I</w:t>
    </w:r>
    <w:r>
      <w:rPr>
        <w:i/>
        <w:color w:val="808080"/>
        <w:sz w:val="18"/>
        <w:szCs w:val="18"/>
        <w:lang w:val="en-US"/>
      </w:rPr>
      <w:t>II</w:t>
    </w:r>
    <w:r w:rsidRPr="00407B02">
      <w:rPr>
        <w:i/>
        <w:color w:val="808080"/>
        <w:sz w:val="18"/>
        <w:szCs w:val="18"/>
      </w:rPr>
      <w:t xml:space="preserve"> </w:t>
    </w:r>
    <w:r>
      <w:rPr>
        <w:i/>
        <w:color w:val="808080"/>
        <w:sz w:val="18"/>
        <w:szCs w:val="18"/>
      </w:rPr>
      <w:t>квартал 2026 г.</w:t>
    </w:r>
    <w:r w:rsidRPr="0038387E">
      <w:rPr>
        <w:i/>
        <w:color w:val="808080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2" w15:restartNumberingAfterBreak="0">
    <w:nsid w:val="00BC5885"/>
    <w:multiLevelType w:val="hybridMultilevel"/>
    <w:tmpl w:val="4C0A93F8"/>
    <w:lvl w:ilvl="0" w:tplc="C2629C0C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C1CC8"/>
    <w:multiLevelType w:val="hybridMultilevel"/>
    <w:tmpl w:val="BFFA790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38DE"/>
    <w:multiLevelType w:val="hybridMultilevel"/>
    <w:tmpl w:val="A43297C2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23EAE"/>
    <w:multiLevelType w:val="hybridMultilevel"/>
    <w:tmpl w:val="B50E4DAE"/>
    <w:lvl w:ilvl="0" w:tplc="C2629C0C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902CFC"/>
    <w:multiLevelType w:val="hybridMultilevel"/>
    <w:tmpl w:val="0B669DF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FF1EB4"/>
    <w:multiLevelType w:val="hybridMultilevel"/>
    <w:tmpl w:val="39FE438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EA2C48"/>
    <w:multiLevelType w:val="hybridMultilevel"/>
    <w:tmpl w:val="15C8193E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5D200A"/>
    <w:multiLevelType w:val="hybridMultilevel"/>
    <w:tmpl w:val="9D0A27D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637C19"/>
    <w:multiLevelType w:val="hybridMultilevel"/>
    <w:tmpl w:val="7CE4DC6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226CC0"/>
    <w:multiLevelType w:val="hybridMultilevel"/>
    <w:tmpl w:val="C0808D1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DA3D6C"/>
    <w:multiLevelType w:val="hybridMultilevel"/>
    <w:tmpl w:val="281E92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A452E"/>
    <w:multiLevelType w:val="hybridMultilevel"/>
    <w:tmpl w:val="925A118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46CCF"/>
    <w:multiLevelType w:val="hybridMultilevel"/>
    <w:tmpl w:val="086A28A4"/>
    <w:lvl w:ilvl="0" w:tplc="566AB07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5B7928"/>
    <w:multiLevelType w:val="hybridMultilevel"/>
    <w:tmpl w:val="85BCF8C8"/>
    <w:lvl w:ilvl="0" w:tplc="7F10FB8E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4635EAC"/>
    <w:multiLevelType w:val="hybridMultilevel"/>
    <w:tmpl w:val="930822B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E67D0C"/>
    <w:multiLevelType w:val="hybridMultilevel"/>
    <w:tmpl w:val="12F0BEE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2714C"/>
    <w:multiLevelType w:val="hybridMultilevel"/>
    <w:tmpl w:val="61709832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2793B"/>
    <w:multiLevelType w:val="hybridMultilevel"/>
    <w:tmpl w:val="5248288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27FFC"/>
    <w:multiLevelType w:val="hybridMultilevel"/>
    <w:tmpl w:val="8C1C9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B91EF3"/>
    <w:multiLevelType w:val="hybridMultilevel"/>
    <w:tmpl w:val="EDD6C6E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9958CD"/>
    <w:multiLevelType w:val="hybridMultilevel"/>
    <w:tmpl w:val="E76CD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C17B85"/>
    <w:multiLevelType w:val="hybridMultilevel"/>
    <w:tmpl w:val="EF7E65F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1F7494"/>
    <w:multiLevelType w:val="hybridMultilevel"/>
    <w:tmpl w:val="5F70E2E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4"/>
  </w:num>
  <w:num w:numId="4">
    <w:abstractNumId w:val="10"/>
  </w:num>
  <w:num w:numId="5">
    <w:abstractNumId w:val="17"/>
  </w:num>
  <w:num w:numId="6">
    <w:abstractNumId w:val="6"/>
  </w:num>
  <w:num w:numId="7">
    <w:abstractNumId w:val="18"/>
  </w:num>
  <w:num w:numId="8">
    <w:abstractNumId w:val="15"/>
  </w:num>
  <w:num w:numId="9">
    <w:abstractNumId w:val="19"/>
  </w:num>
  <w:num w:numId="10">
    <w:abstractNumId w:val="24"/>
  </w:num>
  <w:num w:numId="11">
    <w:abstractNumId w:val="16"/>
  </w:num>
  <w:num w:numId="12">
    <w:abstractNumId w:val="21"/>
  </w:num>
  <w:num w:numId="13">
    <w:abstractNumId w:val="9"/>
  </w:num>
  <w:num w:numId="14">
    <w:abstractNumId w:val="13"/>
  </w:num>
  <w:num w:numId="15">
    <w:abstractNumId w:val="1"/>
  </w:num>
  <w:num w:numId="16">
    <w:abstractNumId w:val="0"/>
  </w:num>
  <w:num w:numId="17">
    <w:abstractNumId w:val="11"/>
  </w:num>
  <w:num w:numId="18">
    <w:abstractNumId w:val="2"/>
  </w:num>
  <w:num w:numId="19">
    <w:abstractNumId w:val="8"/>
  </w:num>
  <w:num w:numId="20">
    <w:abstractNumId w:val="12"/>
  </w:num>
  <w:num w:numId="21">
    <w:abstractNumId w:val="22"/>
  </w:num>
  <w:num w:numId="22">
    <w:abstractNumId w:val="23"/>
  </w:num>
  <w:num w:numId="23">
    <w:abstractNumId w:val="7"/>
  </w:num>
  <w:num w:numId="24">
    <w:abstractNumId w:val="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384"/>
    <w:rsid w:val="00000040"/>
    <w:rsid w:val="0000069F"/>
    <w:rsid w:val="00000AA7"/>
    <w:rsid w:val="00001678"/>
    <w:rsid w:val="000016BA"/>
    <w:rsid w:val="000020A3"/>
    <w:rsid w:val="00003221"/>
    <w:rsid w:val="000038FC"/>
    <w:rsid w:val="00004B88"/>
    <w:rsid w:val="00005687"/>
    <w:rsid w:val="000056B4"/>
    <w:rsid w:val="00005943"/>
    <w:rsid w:val="00005A7E"/>
    <w:rsid w:val="00005F31"/>
    <w:rsid w:val="0000777A"/>
    <w:rsid w:val="00007879"/>
    <w:rsid w:val="000113E8"/>
    <w:rsid w:val="00011426"/>
    <w:rsid w:val="0001145D"/>
    <w:rsid w:val="00012F04"/>
    <w:rsid w:val="00014838"/>
    <w:rsid w:val="0001494D"/>
    <w:rsid w:val="00014A66"/>
    <w:rsid w:val="00014B7A"/>
    <w:rsid w:val="00016801"/>
    <w:rsid w:val="00020384"/>
    <w:rsid w:val="00021553"/>
    <w:rsid w:val="00022174"/>
    <w:rsid w:val="0002273D"/>
    <w:rsid w:val="0002290C"/>
    <w:rsid w:val="00025DF5"/>
    <w:rsid w:val="00025FF5"/>
    <w:rsid w:val="000263C5"/>
    <w:rsid w:val="00031462"/>
    <w:rsid w:val="00031915"/>
    <w:rsid w:val="00031CDC"/>
    <w:rsid w:val="00031CFC"/>
    <w:rsid w:val="00032EE3"/>
    <w:rsid w:val="000346E1"/>
    <w:rsid w:val="00035AFF"/>
    <w:rsid w:val="00036418"/>
    <w:rsid w:val="0003783F"/>
    <w:rsid w:val="000378D2"/>
    <w:rsid w:val="00037C9D"/>
    <w:rsid w:val="00037DEE"/>
    <w:rsid w:val="00040473"/>
    <w:rsid w:val="00041B04"/>
    <w:rsid w:val="00041B82"/>
    <w:rsid w:val="0004257E"/>
    <w:rsid w:val="00042966"/>
    <w:rsid w:val="00042B0B"/>
    <w:rsid w:val="00043499"/>
    <w:rsid w:val="000435D2"/>
    <w:rsid w:val="00043689"/>
    <w:rsid w:val="0004380F"/>
    <w:rsid w:val="00044C9F"/>
    <w:rsid w:val="00045A16"/>
    <w:rsid w:val="00045A1F"/>
    <w:rsid w:val="0004768C"/>
    <w:rsid w:val="0004775D"/>
    <w:rsid w:val="00050907"/>
    <w:rsid w:val="000529DF"/>
    <w:rsid w:val="00052A0A"/>
    <w:rsid w:val="0005379F"/>
    <w:rsid w:val="00054314"/>
    <w:rsid w:val="00054B2A"/>
    <w:rsid w:val="00054D43"/>
    <w:rsid w:val="000550AC"/>
    <w:rsid w:val="000561B6"/>
    <w:rsid w:val="00056816"/>
    <w:rsid w:val="00057743"/>
    <w:rsid w:val="000610EE"/>
    <w:rsid w:val="00062AB2"/>
    <w:rsid w:val="000637B0"/>
    <w:rsid w:val="000643AB"/>
    <w:rsid w:val="0006693C"/>
    <w:rsid w:val="00066DDA"/>
    <w:rsid w:val="00066FC2"/>
    <w:rsid w:val="00070D6A"/>
    <w:rsid w:val="000710CA"/>
    <w:rsid w:val="00074911"/>
    <w:rsid w:val="000754B3"/>
    <w:rsid w:val="000756D1"/>
    <w:rsid w:val="00076C93"/>
    <w:rsid w:val="00077433"/>
    <w:rsid w:val="00077570"/>
    <w:rsid w:val="000802F8"/>
    <w:rsid w:val="00080542"/>
    <w:rsid w:val="00080C22"/>
    <w:rsid w:val="000814FD"/>
    <w:rsid w:val="00081AD1"/>
    <w:rsid w:val="00081B19"/>
    <w:rsid w:val="000820D7"/>
    <w:rsid w:val="00082851"/>
    <w:rsid w:val="00082BC0"/>
    <w:rsid w:val="00082CF9"/>
    <w:rsid w:val="000843E2"/>
    <w:rsid w:val="0008647B"/>
    <w:rsid w:val="00086B93"/>
    <w:rsid w:val="000877F9"/>
    <w:rsid w:val="000902D8"/>
    <w:rsid w:val="00090E0F"/>
    <w:rsid w:val="00090E36"/>
    <w:rsid w:val="00091CDF"/>
    <w:rsid w:val="000921A9"/>
    <w:rsid w:val="00093745"/>
    <w:rsid w:val="000943C2"/>
    <w:rsid w:val="00094D0A"/>
    <w:rsid w:val="00095B5C"/>
    <w:rsid w:val="00096297"/>
    <w:rsid w:val="0009754A"/>
    <w:rsid w:val="000A1AFE"/>
    <w:rsid w:val="000A1E4C"/>
    <w:rsid w:val="000A1EF0"/>
    <w:rsid w:val="000A25B2"/>
    <w:rsid w:val="000A27D4"/>
    <w:rsid w:val="000A4B3B"/>
    <w:rsid w:val="000A5797"/>
    <w:rsid w:val="000A58D7"/>
    <w:rsid w:val="000A5DE7"/>
    <w:rsid w:val="000A61CC"/>
    <w:rsid w:val="000A641B"/>
    <w:rsid w:val="000A6B08"/>
    <w:rsid w:val="000A6F93"/>
    <w:rsid w:val="000A7006"/>
    <w:rsid w:val="000A7B34"/>
    <w:rsid w:val="000A7EF7"/>
    <w:rsid w:val="000B049F"/>
    <w:rsid w:val="000B115F"/>
    <w:rsid w:val="000B133B"/>
    <w:rsid w:val="000B1C07"/>
    <w:rsid w:val="000B23BC"/>
    <w:rsid w:val="000B2F2C"/>
    <w:rsid w:val="000B34C9"/>
    <w:rsid w:val="000B356F"/>
    <w:rsid w:val="000B35BB"/>
    <w:rsid w:val="000B3DEC"/>
    <w:rsid w:val="000B4681"/>
    <w:rsid w:val="000B4704"/>
    <w:rsid w:val="000B5416"/>
    <w:rsid w:val="000B630B"/>
    <w:rsid w:val="000B6732"/>
    <w:rsid w:val="000B7143"/>
    <w:rsid w:val="000C0B15"/>
    <w:rsid w:val="000C1028"/>
    <w:rsid w:val="000C23E3"/>
    <w:rsid w:val="000C2A03"/>
    <w:rsid w:val="000C3044"/>
    <w:rsid w:val="000C45EF"/>
    <w:rsid w:val="000C6C69"/>
    <w:rsid w:val="000C6F06"/>
    <w:rsid w:val="000C7014"/>
    <w:rsid w:val="000D29B1"/>
    <w:rsid w:val="000D4451"/>
    <w:rsid w:val="000D44C8"/>
    <w:rsid w:val="000D6CEC"/>
    <w:rsid w:val="000D70DC"/>
    <w:rsid w:val="000D77A9"/>
    <w:rsid w:val="000D7A2D"/>
    <w:rsid w:val="000E1B9D"/>
    <w:rsid w:val="000E1CDD"/>
    <w:rsid w:val="000E291A"/>
    <w:rsid w:val="000E2D1A"/>
    <w:rsid w:val="000E33B3"/>
    <w:rsid w:val="000E3D82"/>
    <w:rsid w:val="000E4BC4"/>
    <w:rsid w:val="000E4D49"/>
    <w:rsid w:val="000E4F23"/>
    <w:rsid w:val="000E58D0"/>
    <w:rsid w:val="000E5A35"/>
    <w:rsid w:val="000E5F13"/>
    <w:rsid w:val="000E6018"/>
    <w:rsid w:val="000E6776"/>
    <w:rsid w:val="000E6854"/>
    <w:rsid w:val="000E6991"/>
    <w:rsid w:val="000E7369"/>
    <w:rsid w:val="000E7BDC"/>
    <w:rsid w:val="000E7F89"/>
    <w:rsid w:val="000E7FEA"/>
    <w:rsid w:val="000F1434"/>
    <w:rsid w:val="000F16C4"/>
    <w:rsid w:val="000F3E4B"/>
    <w:rsid w:val="000F4465"/>
    <w:rsid w:val="000F5430"/>
    <w:rsid w:val="000F5480"/>
    <w:rsid w:val="000F5C75"/>
    <w:rsid w:val="000F5E68"/>
    <w:rsid w:val="001009FA"/>
    <w:rsid w:val="00103205"/>
    <w:rsid w:val="0010354F"/>
    <w:rsid w:val="001048AD"/>
    <w:rsid w:val="00104B5C"/>
    <w:rsid w:val="00110428"/>
    <w:rsid w:val="00110693"/>
    <w:rsid w:val="00111B88"/>
    <w:rsid w:val="00111BBD"/>
    <w:rsid w:val="00113196"/>
    <w:rsid w:val="0011388B"/>
    <w:rsid w:val="001148B3"/>
    <w:rsid w:val="001157DE"/>
    <w:rsid w:val="00116548"/>
    <w:rsid w:val="00116F6A"/>
    <w:rsid w:val="001176A3"/>
    <w:rsid w:val="00117B1F"/>
    <w:rsid w:val="0012089E"/>
    <w:rsid w:val="00121607"/>
    <w:rsid w:val="00121709"/>
    <w:rsid w:val="00121E97"/>
    <w:rsid w:val="0012225B"/>
    <w:rsid w:val="0012244E"/>
    <w:rsid w:val="001225F8"/>
    <w:rsid w:val="00122E1D"/>
    <w:rsid w:val="001257A0"/>
    <w:rsid w:val="0012664A"/>
    <w:rsid w:val="00126720"/>
    <w:rsid w:val="00127087"/>
    <w:rsid w:val="00127A42"/>
    <w:rsid w:val="00127CD9"/>
    <w:rsid w:val="00127D19"/>
    <w:rsid w:val="00127E2B"/>
    <w:rsid w:val="0013083F"/>
    <w:rsid w:val="00132324"/>
    <w:rsid w:val="0013333B"/>
    <w:rsid w:val="00133D37"/>
    <w:rsid w:val="00133F53"/>
    <w:rsid w:val="00135140"/>
    <w:rsid w:val="001357BC"/>
    <w:rsid w:val="001366D4"/>
    <w:rsid w:val="00136867"/>
    <w:rsid w:val="00136D75"/>
    <w:rsid w:val="00136F75"/>
    <w:rsid w:val="00137ABF"/>
    <w:rsid w:val="001401C7"/>
    <w:rsid w:val="00140E8C"/>
    <w:rsid w:val="00141D05"/>
    <w:rsid w:val="00142392"/>
    <w:rsid w:val="00142528"/>
    <w:rsid w:val="00143365"/>
    <w:rsid w:val="0014342E"/>
    <w:rsid w:val="00144E01"/>
    <w:rsid w:val="00145FEB"/>
    <w:rsid w:val="00146ADA"/>
    <w:rsid w:val="001471E7"/>
    <w:rsid w:val="00150CD2"/>
    <w:rsid w:val="00150DEF"/>
    <w:rsid w:val="00151226"/>
    <w:rsid w:val="00151A41"/>
    <w:rsid w:val="00151FE4"/>
    <w:rsid w:val="001523B5"/>
    <w:rsid w:val="0015318E"/>
    <w:rsid w:val="001532A4"/>
    <w:rsid w:val="001537F2"/>
    <w:rsid w:val="00153B0A"/>
    <w:rsid w:val="00154CEA"/>
    <w:rsid w:val="00154D43"/>
    <w:rsid w:val="00155133"/>
    <w:rsid w:val="001564BD"/>
    <w:rsid w:val="00156F05"/>
    <w:rsid w:val="001572EB"/>
    <w:rsid w:val="001576F4"/>
    <w:rsid w:val="0016055B"/>
    <w:rsid w:val="001610CC"/>
    <w:rsid w:val="00161581"/>
    <w:rsid w:val="001618B9"/>
    <w:rsid w:val="00162611"/>
    <w:rsid w:val="00162D9D"/>
    <w:rsid w:val="00163552"/>
    <w:rsid w:val="00163B80"/>
    <w:rsid w:val="0016474B"/>
    <w:rsid w:val="001651B2"/>
    <w:rsid w:val="001666D9"/>
    <w:rsid w:val="00170867"/>
    <w:rsid w:val="00171A07"/>
    <w:rsid w:val="00171A39"/>
    <w:rsid w:val="001729C3"/>
    <w:rsid w:val="00172DF4"/>
    <w:rsid w:val="00173AEC"/>
    <w:rsid w:val="00173B51"/>
    <w:rsid w:val="00173D6E"/>
    <w:rsid w:val="00174F0D"/>
    <w:rsid w:val="00175004"/>
    <w:rsid w:val="00176065"/>
    <w:rsid w:val="00176193"/>
    <w:rsid w:val="00177858"/>
    <w:rsid w:val="0017792A"/>
    <w:rsid w:val="00177FB5"/>
    <w:rsid w:val="00180A9B"/>
    <w:rsid w:val="00180BC6"/>
    <w:rsid w:val="0018161D"/>
    <w:rsid w:val="001817DC"/>
    <w:rsid w:val="00181DF0"/>
    <w:rsid w:val="001823E8"/>
    <w:rsid w:val="0018251E"/>
    <w:rsid w:val="00182CF5"/>
    <w:rsid w:val="00183C4E"/>
    <w:rsid w:val="001846A5"/>
    <w:rsid w:val="00184CBA"/>
    <w:rsid w:val="0018521C"/>
    <w:rsid w:val="00185426"/>
    <w:rsid w:val="0018658A"/>
    <w:rsid w:val="001869D9"/>
    <w:rsid w:val="00186D47"/>
    <w:rsid w:val="001877E3"/>
    <w:rsid w:val="00187FFE"/>
    <w:rsid w:val="00191287"/>
    <w:rsid w:val="00191685"/>
    <w:rsid w:val="00192EE7"/>
    <w:rsid w:val="001931EB"/>
    <w:rsid w:val="0019364E"/>
    <w:rsid w:val="00194759"/>
    <w:rsid w:val="001948E9"/>
    <w:rsid w:val="001953AF"/>
    <w:rsid w:val="00195D01"/>
    <w:rsid w:val="00196BFE"/>
    <w:rsid w:val="001971E1"/>
    <w:rsid w:val="0019771D"/>
    <w:rsid w:val="001A1DB7"/>
    <w:rsid w:val="001A2482"/>
    <w:rsid w:val="001A3442"/>
    <w:rsid w:val="001A3991"/>
    <w:rsid w:val="001A3F44"/>
    <w:rsid w:val="001A5025"/>
    <w:rsid w:val="001A5432"/>
    <w:rsid w:val="001A582C"/>
    <w:rsid w:val="001A5DC6"/>
    <w:rsid w:val="001A5EA6"/>
    <w:rsid w:val="001A63AA"/>
    <w:rsid w:val="001A6490"/>
    <w:rsid w:val="001A66E7"/>
    <w:rsid w:val="001A67C4"/>
    <w:rsid w:val="001A6898"/>
    <w:rsid w:val="001A6E20"/>
    <w:rsid w:val="001B040E"/>
    <w:rsid w:val="001B070D"/>
    <w:rsid w:val="001B0F8A"/>
    <w:rsid w:val="001B1756"/>
    <w:rsid w:val="001B1C12"/>
    <w:rsid w:val="001B2BF8"/>
    <w:rsid w:val="001B2CE9"/>
    <w:rsid w:val="001B2F19"/>
    <w:rsid w:val="001B35D2"/>
    <w:rsid w:val="001B3611"/>
    <w:rsid w:val="001B396D"/>
    <w:rsid w:val="001B504A"/>
    <w:rsid w:val="001B7555"/>
    <w:rsid w:val="001B787C"/>
    <w:rsid w:val="001C062F"/>
    <w:rsid w:val="001C16A0"/>
    <w:rsid w:val="001C176C"/>
    <w:rsid w:val="001C1AEA"/>
    <w:rsid w:val="001C22B7"/>
    <w:rsid w:val="001C4A88"/>
    <w:rsid w:val="001C4E30"/>
    <w:rsid w:val="001C604D"/>
    <w:rsid w:val="001C6DDE"/>
    <w:rsid w:val="001C782E"/>
    <w:rsid w:val="001D14C5"/>
    <w:rsid w:val="001D1890"/>
    <w:rsid w:val="001D4F2B"/>
    <w:rsid w:val="001D5EAF"/>
    <w:rsid w:val="001D5F5B"/>
    <w:rsid w:val="001E061B"/>
    <w:rsid w:val="001E080F"/>
    <w:rsid w:val="001E14E2"/>
    <w:rsid w:val="001E1ABC"/>
    <w:rsid w:val="001E1FCC"/>
    <w:rsid w:val="001E5BDE"/>
    <w:rsid w:val="001E5D0A"/>
    <w:rsid w:val="001E6A92"/>
    <w:rsid w:val="001E6DAB"/>
    <w:rsid w:val="001E7F96"/>
    <w:rsid w:val="001F0AA6"/>
    <w:rsid w:val="001F0E61"/>
    <w:rsid w:val="001F126E"/>
    <w:rsid w:val="001F1F8F"/>
    <w:rsid w:val="001F2100"/>
    <w:rsid w:val="001F4DB5"/>
    <w:rsid w:val="001F5D6D"/>
    <w:rsid w:val="001F62C7"/>
    <w:rsid w:val="001F7C11"/>
    <w:rsid w:val="00200436"/>
    <w:rsid w:val="0020066F"/>
    <w:rsid w:val="0020130A"/>
    <w:rsid w:val="00201511"/>
    <w:rsid w:val="002031A1"/>
    <w:rsid w:val="002035B0"/>
    <w:rsid w:val="00204DB1"/>
    <w:rsid w:val="00204E54"/>
    <w:rsid w:val="00205D33"/>
    <w:rsid w:val="00206010"/>
    <w:rsid w:val="0020709D"/>
    <w:rsid w:val="002106C4"/>
    <w:rsid w:val="002119CB"/>
    <w:rsid w:val="00213E0B"/>
    <w:rsid w:val="00213EC3"/>
    <w:rsid w:val="00215CD3"/>
    <w:rsid w:val="00215D15"/>
    <w:rsid w:val="00215EC0"/>
    <w:rsid w:val="002163D4"/>
    <w:rsid w:val="002171AB"/>
    <w:rsid w:val="0021724F"/>
    <w:rsid w:val="00217B17"/>
    <w:rsid w:val="00220C6E"/>
    <w:rsid w:val="00220CFA"/>
    <w:rsid w:val="00223325"/>
    <w:rsid w:val="002249CB"/>
    <w:rsid w:val="00224C4E"/>
    <w:rsid w:val="00225797"/>
    <w:rsid w:val="00225C17"/>
    <w:rsid w:val="00227793"/>
    <w:rsid w:val="00227DC6"/>
    <w:rsid w:val="00227DFC"/>
    <w:rsid w:val="002300BA"/>
    <w:rsid w:val="0023027E"/>
    <w:rsid w:val="002308E4"/>
    <w:rsid w:val="00231376"/>
    <w:rsid w:val="002315AB"/>
    <w:rsid w:val="002317A6"/>
    <w:rsid w:val="0023201A"/>
    <w:rsid w:val="00234773"/>
    <w:rsid w:val="00234E89"/>
    <w:rsid w:val="00236268"/>
    <w:rsid w:val="00237165"/>
    <w:rsid w:val="0023740B"/>
    <w:rsid w:val="00237F94"/>
    <w:rsid w:val="002403EC"/>
    <w:rsid w:val="00240691"/>
    <w:rsid w:val="00241ACE"/>
    <w:rsid w:val="00241AF0"/>
    <w:rsid w:val="0024296E"/>
    <w:rsid w:val="00242BEA"/>
    <w:rsid w:val="002430ED"/>
    <w:rsid w:val="00243342"/>
    <w:rsid w:val="00243548"/>
    <w:rsid w:val="00243DA5"/>
    <w:rsid w:val="00244B78"/>
    <w:rsid w:val="00244C23"/>
    <w:rsid w:val="00245017"/>
    <w:rsid w:val="002459C0"/>
    <w:rsid w:val="002503D4"/>
    <w:rsid w:val="00251799"/>
    <w:rsid w:val="00251D9F"/>
    <w:rsid w:val="00252476"/>
    <w:rsid w:val="00252E14"/>
    <w:rsid w:val="00252F04"/>
    <w:rsid w:val="0025480D"/>
    <w:rsid w:val="00254EBB"/>
    <w:rsid w:val="002552D3"/>
    <w:rsid w:val="00256AF8"/>
    <w:rsid w:val="002575AA"/>
    <w:rsid w:val="002576CC"/>
    <w:rsid w:val="00257A24"/>
    <w:rsid w:val="00257ED7"/>
    <w:rsid w:val="00260376"/>
    <w:rsid w:val="00261B1C"/>
    <w:rsid w:val="00263118"/>
    <w:rsid w:val="00263C81"/>
    <w:rsid w:val="00264375"/>
    <w:rsid w:val="002643EE"/>
    <w:rsid w:val="002649CD"/>
    <w:rsid w:val="00264B3D"/>
    <w:rsid w:val="002659C1"/>
    <w:rsid w:val="0026658C"/>
    <w:rsid w:val="0026682A"/>
    <w:rsid w:val="002706D0"/>
    <w:rsid w:val="0027139D"/>
    <w:rsid w:val="00272000"/>
    <w:rsid w:val="00273001"/>
    <w:rsid w:val="002732C5"/>
    <w:rsid w:val="002743BB"/>
    <w:rsid w:val="00274B1D"/>
    <w:rsid w:val="00274D9E"/>
    <w:rsid w:val="00275233"/>
    <w:rsid w:val="002755F8"/>
    <w:rsid w:val="0027603C"/>
    <w:rsid w:val="002767BE"/>
    <w:rsid w:val="00276931"/>
    <w:rsid w:val="00276C31"/>
    <w:rsid w:val="00277A77"/>
    <w:rsid w:val="00281221"/>
    <w:rsid w:val="00281846"/>
    <w:rsid w:val="0028194B"/>
    <w:rsid w:val="00281F40"/>
    <w:rsid w:val="00282B01"/>
    <w:rsid w:val="00283775"/>
    <w:rsid w:val="00285709"/>
    <w:rsid w:val="002860F6"/>
    <w:rsid w:val="0028689D"/>
    <w:rsid w:val="002878E7"/>
    <w:rsid w:val="002900CB"/>
    <w:rsid w:val="002900D0"/>
    <w:rsid w:val="0029040D"/>
    <w:rsid w:val="00290895"/>
    <w:rsid w:val="00290928"/>
    <w:rsid w:val="00291F86"/>
    <w:rsid w:val="0029222B"/>
    <w:rsid w:val="002926F3"/>
    <w:rsid w:val="00293644"/>
    <w:rsid w:val="002936E7"/>
    <w:rsid w:val="002936F7"/>
    <w:rsid w:val="0029371C"/>
    <w:rsid w:val="00293EEB"/>
    <w:rsid w:val="002942FA"/>
    <w:rsid w:val="00294B9E"/>
    <w:rsid w:val="00294C62"/>
    <w:rsid w:val="00296FEB"/>
    <w:rsid w:val="00297273"/>
    <w:rsid w:val="00297B67"/>
    <w:rsid w:val="002A0E44"/>
    <w:rsid w:val="002A362C"/>
    <w:rsid w:val="002A3FCC"/>
    <w:rsid w:val="002A4750"/>
    <w:rsid w:val="002A4D12"/>
    <w:rsid w:val="002A500E"/>
    <w:rsid w:val="002A52F9"/>
    <w:rsid w:val="002A57EE"/>
    <w:rsid w:val="002A5CDA"/>
    <w:rsid w:val="002A696A"/>
    <w:rsid w:val="002A756A"/>
    <w:rsid w:val="002A7710"/>
    <w:rsid w:val="002B1BF8"/>
    <w:rsid w:val="002B2762"/>
    <w:rsid w:val="002B469C"/>
    <w:rsid w:val="002B49EB"/>
    <w:rsid w:val="002B5415"/>
    <w:rsid w:val="002B59ED"/>
    <w:rsid w:val="002B67F1"/>
    <w:rsid w:val="002C1195"/>
    <w:rsid w:val="002C22C0"/>
    <w:rsid w:val="002C2588"/>
    <w:rsid w:val="002C3A2C"/>
    <w:rsid w:val="002C4021"/>
    <w:rsid w:val="002C486A"/>
    <w:rsid w:val="002C50EF"/>
    <w:rsid w:val="002C6EB7"/>
    <w:rsid w:val="002C7356"/>
    <w:rsid w:val="002C7B0A"/>
    <w:rsid w:val="002D032B"/>
    <w:rsid w:val="002D2419"/>
    <w:rsid w:val="002D34AB"/>
    <w:rsid w:val="002D484F"/>
    <w:rsid w:val="002D55EB"/>
    <w:rsid w:val="002D568D"/>
    <w:rsid w:val="002D5883"/>
    <w:rsid w:val="002D5D02"/>
    <w:rsid w:val="002D767F"/>
    <w:rsid w:val="002D792A"/>
    <w:rsid w:val="002E1AD1"/>
    <w:rsid w:val="002E1DFE"/>
    <w:rsid w:val="002E1FE9"/>
    <w:rsid w:val="002E4FB0"/>
    <w:rsid w:val="002E5A49"/>
    <w:rsid w:val="002E5A81"/>
    <w:rsid w:val="002E5BEE"/>
    <w:rsid w:val="002E7ABD"/>
    <w:rsid w:val="002F0E18"/>
    <w:rsid w:val="002F1CE7"/>
    <w:rsid w:val="002F257C"/>
    <w:rsid w:val="002F3819"/>
    <w:rsid w:val="002F5688"/>
    <w:rsid w:val="002F5EEB"/>
    <w:rsid w:val="002F6042"/>
    <w:rsid w:val="002F6111"/>
    <w:rsid w:val="002F616A"/>
    <w:rsid w:val="002F6573"/>
    <w:rsid w:val="002F7B1F"/>
    <w:rsid w:val="003007FB"/>
    <w:rsid w:val="00300A3E"/>
    <w:rsid w:val="00301961"/>
    <w:rsid w:val="00301998"/>
    <w:rsid w:val="00301C0D"/>
    <w:rsid w:val="003029A5"/>
    <w:rsid w:val="00302C42"/>
    <w:rsid w:val="003045BC"/>
    <w:rsid w:val="00304A91"/>
    <w:rsid w:val="00304D63"/>
    <w:rsid w:val="0030681A"/>
    <w:rsid w:val="00306D93"/>
    <w:rsid w:val="00307A65"/>
    <w:rsid w:val="00310C29"/>
    <w:rsid w:val="003112AB"/>
    <w:rsid w:val="00311FF6"/>
    <w:rsid w:val="00312568"/>
    <w:rsid w:val="00312CEE"/>
    <w:rsid w:val="003131A1"/>
    <w:rsid w:val="00313845"/>
    <w:rsid w:val="00313F65"/>
    <w:rsid w:val="00314063"/>
    <w:rsid w:val="00314B2E"/>
    <w:rsid w:val="00315F3B"/>
    <w:rsid w:val="00317967"/>
    <w:rsid w:val="00317A41"/>
    <w:rsid w:val="00320032"/>
    <w:rsid w:val="0032126D"/>
    <w:rsid w:val="00321459"/>
    <w:rsid w:val="0032221E"/>
    <w:rsid w:val="003225E2"/>
    <w:rsid w:val="003226E4"/>
    <w:rsid w:val="003229DF"/>
    <w:rsid w:val="003234EB"/>
    <w:rsid w:val="00323E2C"/>
    <w:rsid w:val="00325707"/>
    <w:rsid w:val="00325EAF"/>
    <w:rsid w:val="0032716B"/>
    <w:rsid w:val="003274ED"/>
    <w:rsid w:val="003301F8"/>
    <w:rsid w:val="00332246"/>
    <w:rsid w:val="00332528"/>
    <w:rsid w:val="003327F4"/>
    <w:rsid w:val="0033376F"/>
    <w:rsid w:val="00333980"/>
    <w:rsid w:val="00334209"/>
    <w:rsid w:val="003352C6"/>
    <w:rsid w:val="00337C81"/>
    <w:rsid w:val="00340C3E"/>
    <w:rsid w:val="00340D7E"/>
    <w:rsid w:val="003413C0"/>
    <w:rsid w:val="0034165D"/>
    <w:rsid w:val="00342872"/>
    <w:rsid w:val="003438CA"/>
    <w:rsid w:val="00343954"/>
    <w:rsid w:val="00343A4D"/>
    <w:rsid w:val="00344C58"/>
    <w:rsid w:val="00344F5E"/>
    <w:rsid w:val="00345012"/>
    <w:rsid w:val="003451F9"/>
    <w:rsid w:val="0034571B"/>
    <w:rsid w:val="00345ED6"/>
    <w:rsid w:val="0034610F"/>
    <w:rsid w:val="00346D53"/>
    <w:rsid w:val="0034708C"/>
    <w:rsid w:val="00347124"/>
    <w:rsid w:val="00347359"/>
    <w:rsid w:val="00347B0C"/>
    <w:rsid w:val="00347D7F"/>
    <w:rsid w:val="00350B93"/>
    <w:rsid w:val="00351BF9"/>
    <w:rsid w:val="003526AB"/>
    <w:rsid w:val="00352E56"/>
    <w:rsid w:val="003539D3"/>
    <w:rsid w:val="00353BF6"/>
    <w:rsid w:val="00353FAD"/>
    <w:rsid w:val="00360154"/>
    <w:rsid w:val="00360999"/>
    <w:rsid w:val="00360CED"/>
    <w:rsid w:val="00361A19"/>
    <w:rsid w:val="00361C39"/>
    <w:rsid w:val="003632AB"/>
    <w:rsid w:val="00363805"/>
    <w:rsid w:val="00363961"/>
    <w:rsid w:val="00363F20"/>
    <w:rsid w:val="003640D4"/>
    <w:rsid w:val="003646F4"/>
    <w:rsid w:val="00364A26"/>
    <w:rsid w:val="00365120"/>
    <w:rsid w:val="003679C3"/>
    <w:rsid w:val="00367CC0"/>
    <w:rsid w:val="00370040"/>
    <w:rsid w:val="00370B33"/>
    <w:rsid w:val="00371E6A"/>
    <w:rsid w:val="003729CD"/>
    <w:rsid w:val="00372FD4"/>
    <w:rsid w:val="00373570"/>
    <w:rsid w:val="00374411"/>
    <w:rsid w:val="00375AE6"/>
    <w:rsid w:val="00375C2B"/>
    <w:rsid w:val="00377259"/>
    <w:rsid w:val="00380325"/>
    <w:rsid w:val="00381138"/>
    <w:rsid w:val="003821B0"/>
    <w:rsid w:val="003833CF"/>
    <w:rsid w:val="00384466"/>
    <w:rsid w:val="003849BF"/>
    <w:rsid w:val="00385590"/>
    <w:rsid w:val="00385CCD"/>
    <w:rsid w:val="00387BE6"/>
    <w:rsid w:val="00387ED6"/>
    <w:rsid w:val="003904CD"/>
    <w:rsid w:val="003909B3"/>
    <w:rsid w:val="00390D57"/>
    <w:rsid w:val="003932B7"/>
    <w:rsid w:val="00394DC5"/>
    <w:rsid w:val="0039509F"/>
    <w:rsid w:val="00396B9E"/>
    <w:rsid w:val="00397A28"/>
    <w:rsid w:val="00397CFD"/>
    <w:rsid w:val="00397D7A"/>
    <w:rsid w:val="00397F03"/>
    <w:rsid w:val="003A0D28"/>
    <w:rsid w:val="003A136B"/>
    <w:rsid w:val="003A139E"/>
    <w:rsid w:val="003A212C"/>
    <w:rsid w:val="003A541D"/>
    <w:rsid w:val="003A6249"/>
    <w:rsid w:val="003A68E1"/>
    <w:rsid w:val="003A6C47"/>
    <w:rsid w:val="003A7D25"/>
    <w:rsid w:val="003A7E97"/>
    <w:rsid w:val="003B0CDD"/>
    <w:rsid w:val="003B0F48"/>
    <w:rsid w:val="003B0F5B"/>
    <w:rsid w:val="003B1418"/>
    <w:rsid w:val="003B1BE6"/>
    <w:rsid w:val="003B27D5"/>
    <w:rsid w:val="003B44A4"/>
    <w:rsid w:val="003B70F3"/>
    <w:rsid w:val="003C0248"/>
    <w:rsid w:val="003C025C"/>
    <w:rsid w:val="003C2009"/>
    <w:rsid w:val="003C211D"/>
    <w:rsid w:val="003C32E9"/>
    <w:rsid w:val="003C3952"/>
    <w:rsid w:val="003C5010"/>
    <w:rsid w:val="003C52A2"/>
    <w:rsid w:val="003C56CE"/>
    <w:rsid w:val="003C5B26"/>
    <w:rsid w:val="003C5F5A"/>
    <w:rsid w:val="003C76F9"/>
    <w:rsid w:val="003C7D92"/>
    <w:rsid w:val="003D055A"/>
    <w:rsid w:val="003D0F16"/>
    <w:rsid w:val="003D18F2"/>
    <w:rsid w:val="003D2BAE"/>
    <w:rsid w:val="003D2DAB"/>
    <w:rsid w:val="003D2EAC"/>
    <w:rsid w:val="003D3574"/>
    <w:rsid w:val="003D3E8A"/>
    <w:rsid w:val="003D3F85"/>
    <w:rsid w:val="003D46BA"/>
    <w:rsid w:val="003D470D"/>
    <w:rsid w:val="003D4F40"/>
    <w:rsid w:val="003D53E9"/>
    <w:rsid w:val="003D5AB3"/>
    <w:rsid w:val="003D5CBF"/>
    <w:rsid w:val="003E0863"/>
    <w:rsid w:val="003E1669"/>
    <w:rsid w:val="003E1A0B"/>
    <w:rsid w:val="003E27BE"/>
    <w:rsid w:val="003E34A9"/>
    <w:rsid w:val="003E4389"/>
    <w:rsid w:val="003E4655"/>
    <w:rsid w:val="003E4D02"/>
    <w:rsid w:val="003E5B58"/>
    <w:rsid w:val="003E6E2F"/>
    <w:rsid w:val="003F0F49"/>
    <w:rsid w:val="003F14C4"/>
    <w:rsid w:val="003F1CBE"/>
    <w:rsid w:val="003F24CB"/>
    <w:rsid w:val="003F2A95"/>
    <w:rsid w:val="003F2E90"/>
    <w:rsid w:val="003F2FA8"/>
    <w:rsid w:val="003F3681"/>
    <w:rsid w:val="003F3809"/>
    <w:rsid w:val="003F3CB4"/>
    <w:rsid w:val="003F4515"/>
    <w:rsid w:val="003F4989"/>
    <w:rsid w:val="003F4C9B"/>
    <w:rsid w:val="003F51A8"/>
    <w:rsid w:val="003F54FC"/>
    <w:rsid w:val="003F6140"/>
    <w:rsid w:val="003F7031"/>
    <w:rsid w:val="003F7791"/>
    <w:rsid w:val="003F78AF"/>
    <w:rsid w:val="003F7D68"/>
    <w:rsid w:val="00400469"/>
    <w:rsid w:val="00401791"/>
    <w:rsid w:val="00401AD5"/>
    <w:rsid w:val="00403839"/>
    <w:rsid w:val="0040707C"/>
    <w:rsid w:val="00407B02"/>
    <w:rsid w:val="00410081"/>
    <w:rsid w:val="00410796"/>
    <w:rsid w:val="00410A2F"/>
    <w:rsid w:val="00410CB9"/>
    <w:rsid w:val="00411F85"/>
    <w:rsid w:val="004132B1"/>
    <w:rsid w:val="0041381E"/>
    <w:rsid w:val="004140C4"/>
    <w:rsid w:val="00414F53"/>
    <w:rsid w:val="004150B6"/>
    <w:rsid w:val="00415363"/>
    <w:rsid w:val="00415364"/>
    <w:rsid w:val="00415834"/>
    <w:rsid w:val="00415CDF"/>
    <w:rsid w:val="004160DD"/>
    <w:rsid w:val="00416455"/>
    <w:rsid w:val="004168A2"/>
    <w:rsid w:val="004169BB"/>
    <w:rsid w:val="00416C1B"/>
    <w:rsid w:val="00417807"/>
    <w:rsid w:val="00417E50"/>
    <w:rsid w:val="0042046D"/>
    <w:rsid w:val="00421242"/>
    <w:rsid w:val="00422498"/>
    <w:rsid w:val="0042253C"/>
    <w:rsid w:val="0042295C"/>
    <w:rsid w:val="00422CC5"/>
    <w:rsid w:val="004231B3"/>
    <w:rsid w:val="00423870"/>
    <w:rsid w:val="00425154"/>
    <w:rsid w:val="00425A9D"/>
    <w:rsid w:val="00431C6D"/>
    <w:rsid w:val="0043213B"/>
    <w:rsid w:val="004323F3"/>
    <w:rsid w:val="004326E8"/>
    <w:rsid w:val="00432C4B"/>
    <w:rsid w:val="00432E40"/>
    <w:rsid w:val="00432F95"/>
    <w:rsid w:val="00433292"/>
    <w:rsid w:val="00434351"/>
    <w:rsid w:val="00434E6B"/>
    <w:rsid w:val="00434EA1"/>
    <w:rsid w:val="00436C3B"/>
    <w:rsid w:val="0043799D"/>
    <w:rsid w:val="00437C3D"/>
    <w:rsid w:val="00440888"/>
    <w:rsid w:val="0044143A"/>
    <w:rsid w:val="00442BC4"/>
    <w:rsid w:val="004437C4"/>
    <w:rsid w:val="004440BC"/>
    <w:rsid w:val="00445BBC"/>
    <w:rsid w:val="00446066"/>
    <w:rsid w:val="00447358"/>
    <w:rsid w:val="0044754D"/>
    <w:rsid w:val="0045014E"/>
    <w:rsid w:val="004508E3"/>
    <w:rsid w:val="0045108B"/>
    <w:rsid w:val="004527EC"/>
    <w:rsid w:val="00452B4A"/>
    <w:rsid w:val="00452FD5"/>
    <w:rsid w:val="00454100"/>
    <w:rsid w:val="00455887"/>
    <w:rsid w:val="00455D05"/>
    <w:rsid w:val="00455F5A"/>
    <w:rsid w:val="004565A3"/>
    <w:rsid w:val="00456683"/>
    <w:rsid w:val="0045679E"/>
    <w:rsid w:val="00456B25"/>
    <w:rsid w:val="00456FDF"/>
    <w:rsid w:val="004570E7"/>
    <w:rsid w:val="004572BB"/>
    <w:rsid w:val="00460851"/>
    <w:rsid w:val="00460FDD"/>
    <w:rsid w:val="00461675"/>
    <w:rsid w:val="00462EDD"/>
    <w:rsid w:val="00462FCF"/>
    <w:rsid w:val="00463E9E"/>
    <w:rsid w:val="004643CB"/>
    <w:rsid w:val="0046476B"/>
    <w:rsid w:val="0046481D"/>
    <w:rsid w:val="00464932"/>
    <w:rsid w:val="00464AD1"/>
    <w:rsid w:val="00464B53"/>
    <w:rsid w:val="0046624F"/>
    <w:rsid w:val="004666B2"/>
    <w:rsid w:val="00466F4A"/>
    <w:rsid w:val="00467092"/>
    <w:rsid w:val="00467F81"/>
    <w:rsid w:val="00470BDD"/>
    <w:rsid w:val="004711C5"/>
    <w:rsid w:val="00472188"/>
    <w:rsid w:val="00473D06"/>
    <w:rsid w:val="00473E19"/>
    <w:rsid w:val="004748B6"/>
    <w:rsid w:val="00475607"/>
    <w:rsid w:val="00475E26"/>
    <w:rsid w:val="004773EC"/>
    <w:rsid w:val="0047768A"/>
    <w:rsid w:val="004778E2"/>
    <w:rsid w:val="00480098"/>
    <w:rsid w:val="0048027C"/>
    <w:rsid w:val="00480988"/>
    <w:rsid w:val="00480DCF"/>
    <w:rsid w:val="004821C7"/>
    <w:rsid w:val="004824EF"/>
    <w:rsid w:val="00482D70"/>
    <w:rsid w:val="00485041"/>
    <w:rsid w:val="0048579C"/>
    <w:rsid w:val="00485D85"/>
    <w:rsid w:val="00485E3C"/>
    <w:rsid w:val="00486589"/>
    <w:rsid w:val="004872D4"/>
    <w:rsid w:val="00487985"/>
    <w:rsid w:val="00490FDA"/>
    <w:rsid w:val="00491717"/>
    <w:rsid w:val="00491AF9"/>
    <w:rsid w:val="004928E3"/>
    <w:rsid w:val="00493480"/>
    <w:rsid w:val="00493C45"/>
    <w:rsid w:val="00494BFD"/>
    <w:rsid w:val="00495914"/>
    <w:rsid w:val="00495A93"/>
    <w:rsid w:val="004A043C"/>
    <w:rsid w:val="004A1169"/>
    <w:rsid w:val="004A3FDB"/>
    <w:rsid w:val="004A441C"/>
    <w:rsid w:val="004A4B10"/>
    <w:rsid w:val="004A4FB9"/>
    <w:rsid w:val="004A5373"/>
    <w:rsid w:val="004A603B"/>
    <w:rsid w:val="004A6733"/>
    <w:rsid w:val="004A6C25"/>
    <w:rsid w:val="004A79D5"/>
    <w:rsid w:val="004B01CB"/>
    <w:rsid w:val="004B05AC"/>
    <w:rsid w:val="004B0954"/>
    <w:rsid w:val="004B1FF5"/>
    <w:rsid w:val="004B2F12"/>
    <w:rsid w:val="004B31BA"/>
    <w:rsid w:val="004B3584"/>
    <w:rsid w:val="004B47C2"/>
    <w:rsid w:val="004B4B85"/>
    <w:rsid w:val="004B51E0"/>
    <w:rsid w:val="004B5B30"/>
    <w:rsid w:val="004B69C1"/>
    <w:rsid w:val="004C08F9"/>
    <w:rsid w:val="004C1788"/>
    <w:rsid w:val="004C1AB3"/>
    <w:rsid w:val="004C1C6E"/>
    <w:rsid w:val="004C2B93"/>
    <w:rsid w:val="004C4445"/>
    <w:rsid w:val="004C4E79"/>
    <w:rsid w:val="004C5662"/>
    <w:rsid w:val="004C6CD3"/>
    <w:rsid w:val="004C767E"/>
    <w:rsid w:val="004C7742"/>
    <w:rsid w:val="004C7E29"/>
    <w:rsid w:val="004D03AB"/>
    <w:rsid w:val="004D1035"/>
    <w:rsid w:val="004D1C23"/>
    <w:rsid w:val="004D2635"/>
    <w:rsid w:val="004D346E"/>
    <w:rsid w:val="004D3BA2"/>
    <w:rsid w:val="004D41D9"/>
    <w:rsid w:val="004D4A7C"/>
    <w:rsid w:val="004D4EDA"/>
    <w:rsid w:val="004D6312"/>
    <w:rsid w:val="004E0732"/>
    <w:rsid w:val="004E0B62"/>
    <w:rsid w:val="004E0FF0"/>
    <w:rsid w:val="004E439F"/>
    <w:rsid w:val="004E4E45"/>
    <w:rsid w:val="004E5538"/>
    <w:rsid w:val="004E5C48"/>
    <w:rsid w:val="004E76F7"/>
    <w:rsid w:val="004F091B"/>
    <w:rsid w:val="004F20AD"/>
    <w:rsid w:val="004F2AB5"/>
    <w:rsid w:val="004F38AB"/>
    <w:rsid w:val="004F4A56"/>
    <w:rsid w:val="004F5B32"/>
    <w:rsid w:val="004F6952"/>
    <w:rsid w:val="004F7101"/>
    <w:rsid w:val="004F71C1"/>
    <w:rsid w:val="004F779C"/>
    <w:rsid w:val="004F788D"/>
    <w:rsid w:val="00500532"/>
    <w:rsid w:val="0050116A"/>
    <w:rsid w:val="00501473"/>
    <w:rsid w:val="00502A9A"/>
    <w:rsid w:val="0050333D"/>
    <w:rsid w:val="00503871"/>
    <w:rsid w:val="005038A8"/>
    <w:rsid w:val="00505EB0"/>
    <w:rsid w:val="0050616F"/>
    <w:rsid w:val="005063FA"/>
    <w:rsid w:val="005108AA"/>
    <w:rsid w:val="005126B9"/>
    <w:rsid w:val="0051318E"/>
    <w:rsid w:val="005139BC"/>
    <w:rsid w:val="00513ADD"/>
    <w:rsid w:val="00513D63"/>
    <w:rsid w:val="0051506C"/>
    <w:rsid w:val="00515C6E"/>
    <w:rsid w:val="005160EE"/>
    <w:rsid w:val="00517BEA"/>
    <w:rsid w:val="0052196F"/>
    <w:rsid w:val="00521A55"/>
    <w:rsid w:val="00521D21"/>
    <w:rsid w:val="00522195"/>
    <w:rsid w:val="00522CCE"/>
    <w:rsid w:val="00522D32"/>
    <w:rsid w:val="005237DA"/>
    <w:rsid w:val="00524331"/>
    <w:rsid w:val="00524463"/>
    <w:rsid w:val="0052459E"/>
    <w:rsid w:val="005250EE"/>
    <w:rsid w:val="0052511B"/>
    <w:rsid w:val="0052780F"/>
    <w:rsid w:val="00527A15"/>
    <w:rsid w:val="00530EB3"/>
    <w:rsid w:val="005311BE"/>
    <w:rsid w:val="00531C65"/>
    <w:rsid w:val="005333D6"/>
    <w:rsid w:val="00533466"/>
    <w:rsid w:val="0053394F"/>
    <w:rsid w:val="00533A02"/>
    <w:rsid w:val="00534054"/>
    <w:rsid w:val="00534DFD"/>
    <w:rsid w:val="00534E66"/>
    <w:rsid w:val="00535D06"/>
    <w:rsid w:val="00536211"/>
    <w:rsid w:val="00536772"/>
    <w:rsid w:val="00540B51"/>
    <w:rsid w:val="00540E39"/>
    <w:rsid w:val="00540F81"/>
    <w:rsid w:val="00542E52"/>
    <w:rsid w:val="00543983"/>
    <w:rsid w:val="00544387"/>
    <w:rsid w:val="005452B5"/>
    <w:rsid w:val="00545BA4"/>
    <w:rsid w:val="00546ACE"/>
    <w:rsid w:val="005508B2"/>
    <w:rsid w:val="00551E9C"/>
    <w:rsid w:val="0055221D"/>
    <w:rsid w:val="0055345B"/>
    <w:rsid w:val="00553CB8"/>
    <w:rsid w:val="00554964"/>
    <w:rsid w:val="00554E94"/>
    <w:rsid w:val="00555401"/>
    <w:rsid w:val="005557D5"/>
    <w:rsid w:val="00555E1A"/>
    <w:rsid w:val="00556525"/>
    <w:rsid w:val="00556D87"/>
    <w:rsid w:val="0055719E"/>
    <w:rsid w:val="0055784D"/>
    <w:rsid w:val="00560313"/>
    <w:rsid w:val="0056063E"/>
    <w:rsid w:val="005609B7"/>
    <w:rsid w:val="00562B6B"/>
    <w:rsid w:val="00562DBF"/>
    <w:rsid w:val="00562F18"/>
    <w:rsid w:val="0056307D"/>
    <w:rsid w:val="0056340C"/>
    <w:rsid w:val="005642A8"/>
    <w:rsid w:val="00565259"/>
    <w:rsid w:val="0056529F"/>
    <w:rsid w:val="00565828"/>
    <w:rsid w:val="00566F9D"/>
    <w:rsid w:val="005675BD"/>
    <w:rsid w:val="00567941"/>
    <w:rsid w:val="00571AFB"/>
    <w:rsid w:val="00571FF4"/>
    <w:rsid w:val="005734D6"/>
    <w:rsid w:val="00573EAA"/>
    <w:rsid w:val="005747BF"/>
    <w:rsid w:val="00574D55"/>
    <w:rsid w:val="005752D5"/>
    <w:rsid w:val="0057539C"/>
    <w:rsid w:val="00575BDF"/>
    <w:rsid w:val="00575FB8"/>
    <w:rsid w:val="0057648F"/>
    <w:rsid w:val="005801D0"/>
    <w:rsid w:val="005804CB"/>
    <w:rsid w:val="005820D3"/>
    <w:rsid w:val="005829BB"/>
    <w:rsid w:val="005838D2"/>
    <w:rsid w:val="00584250"/>
    <w:rsid w:val="0058564D"/>
    <w:rsid w:val="005866A5"/>
    <w:rsid w:val="0058708D"/>
    <w:rsid w:val="005873CF"/>
    <w:rsid w:val="00587596"/>
    <w:rsid w:val="00587F6A"/>
    <w:rsid w:val="00590FA5"/>
    <w:rsid w:val="00591472"/>
    <w:rsid w:val="00592799"/>
    <w:rsid w:val="00592A8F"/>
    <w:rsid w:val="00592F1B"/>
    <w:rsid w:val="005945EC"/>
    <w:rsid w:val="0059477D"/>
    <w:rsid w:val="005948C4"/>
    <w:rsid w:val="00594922"/>
    <w:rsid w:val="00594CCA"/>
    <w:rsid w:val="00595950"/>
    <w:rsid w:val="00595FAF"/>
    <w:rsid w:val="005963C1"/>
    <w:rsid w:val="00596972"/>
    <w:rsid w:val="00596A2E"/>
    <w:rsid w:val="00596FAE"/>
    <w:rsid w:val="005972CF"/>
    <w:rsid w:val="0059741A"/>
    <w:rsid w:val="005A0E45"/>
    <w:rsid w:val="005A0F4C"/>
    <w:rsid w:val="005A25D3"/>
    <w:rsid w:val="005A2EA4"/>
    <w:rsid w:val="005A2EF6"/>
    <w:rsid w:val="005A383A"/>
    <w:rsid w:val="005A42B5"/>
    <w:rsid w:val="005A521D"/>
    <w:rsid w:val="005A6415"/>
    <w:rsid w:val="005A71B9"/>
    <w:rsid w:val="005B1397"/>
    <w:rsid w:val="005B17F7"/>
    <w:rsid w:val="005B1E6A"/>
    <w:rsid w:val="005B2113"/>
    <w:rsid w:val="005B2B5B"/>
    <w:rsid w:val="005B38D3"/>
    <w:rsid w:val="005B3F1B"/>
    <w:rsid w:val="005B44CE"/>
    <w:rsid w:val="005B44DF"/>
    <w:rsid w:val="005B464F"/>
    <w:rsid w:val="005B5657"/>
    <w:rsid w:val="005C01E5"/>
    <w:rsid w:val="005C08EB"/>
    <w:rsid w:val="005C12DD"/>
    <w:rsid w:val="005C1621"/>
    <w:rsid w:val="005C2ABB"/>
    <w:rsid w:val="005C30A3"/>
    <w:rsid w:val="005C410D"/>
    <w:rsid w:val="005C55FF"/>
    <w:rsid w:val="005C5BBF"/>
    <w:rsid w:val="005C648F"/>
    <w:rsid w:val="005C704D"/>
    <w:rsid w:val="005C7F45"/>
    <w:rsid w:val="005C7F98"/>
    <w:rsid w:val="005D0351"/>
    <w:rsid w:val="005D0D65"/>
    <w:rsid w:val="005D1579"/>
    <w:rsid w:val="005D1B4D"/>
    <w:rsid w:val="005D1CA4"/>
    <w:rsid w:val="005D2E3E"/>
    <w:rsid w:val="005D3026"/>
    <w:rsid w:val="005D3985"/>
    <w:rsid w:val="005D3A2B"/>
    <w:rsid w:val="005D425C"/>
    <w:rsid w:val="005D4A26"/>
    <w:rsid w:val="005D4FEB"/>
    <w:rsid w:val="005D5344"/>
    <w:rsid w:val="005D5A36"/>
    <w:rsid w:val="005D619E"/>
    <w:rsid w:val="005D6C6D"/>
    <w:rsid w:val="005D6E08"/>
    <w:rsid w:val="005D7972"/>
    <w:rsid w:val="005E0149"/>
    <w:rsid w:val="005E04B4"/>
    <w:rsid w:val="005E157F"/>
    <w:rsid w:val="005E2A36"/>
    <w:rsid w:val="005E31EE"/>
    <w:rsid w:val="005E3E5F"/>
    <w:rsid w:val="005E689D"/>
    <w:rsid w:val="005E6B0E"/>
    <w:rsid w:val="005E74D2"/>
    <w:rsid w:val="005E77D3"/>
    <w:rsid w:val="005E78B7"/>
    <w:rsid w:val="005E793A"/>
    <w:rsid w:val="005F0580"/>
    <w:rsid w:val="005F2B0D"/>
    <w:rsid w:val="005F2C2D"/>
    <w:rsid w:val="005F3F29"/>
    <w:rsid w:val="005F4696"/>
    <w:rsid w:val="005F6412"/>
    <w:rsid w:val="005F76E4"/>
    <w:rsid w:val="00600449"/>
    <w:rsid w:val="00600498"/>
    <w:rsid w:val="006008B9"/>
    <w:rsid w:val="00600A12"/>
    <w:rsid w:val="00600BFA"/>
    <w:rsid w:val="00600CB0"/>
    <w:rsid w:val="00600CCE"/>
    <w:rsid w:val="006011DF"/>
    <w:rsid w:val="00601D99"/>
    <w:rsid w:val="00601F94"/>
    <w:rsid w:val="0060262E"/>
    <w:rsid w:val="00602B53"/>
    <w:rsid w:val="00603480"/>
    <w:rsid w:val="00603B24"/>
    <w:rsid w:val="00604813"/>
    <w:rsid w:val="00605722"/>
    <w:rsid w:val="00605962"/>
    <w:rsid w:val="006069F9"/>
    <w:rsid w:val="00610586"/>
    <w:rsid w:val="00610715"/>
    <w:rsid w:val="006107C4"/>
    <w:rsid w:val="006108DF"/>
    <w:rsid w:val="00610A59"/>
    <w:rsid w:val="00610F15"/>
    <w:rsid w:val="00611FB8"/>
    <w:rsid w:val="00613760"/>
    <w:rsid w:val="00613B4D"/>
    <w:rsid w:val="00614183"/>
    <w:rsid w:val="00615123"/>
    <w:rsid w:val="0061643F"/>
    <w:rsid w:val="0061669E"/>
    <w:rsid w:val="0061679E"/>
    <w:rsid w:val="00616A6B"/>
    <w:rsid w:val="00617697"/>
    <w:rsid w:val="0062005D"/>
    <w:rsid w:val="006208A1"/>
    <w:rsid w:val="0062093F"/>
    <w:rsid w:val="006209BF"/>
    <w:rsid w:val="00620DF5"/>
    <w:rsid w:val="006210B4"/>
    <w:rsid w:val="00621A5F"/>
    <w:rsid w:val="00621BF9"/>
    <w:rsid w:val="006223C9"/>
    <w:rsid w:val="006231A2"/>
    <w:rsid w:val="006233DA"/>
    <w:rsid w:val="00623ADC"/>
    <w:rsid w:val="00624D2C"/>
    <w:rsid w:val="00625169"/>
    <w:rsid w:val="006261A5"/>
    <w:rsid w:val="00626729"/>
    <w:rsid w:val="0062695A"/>
    <w:rsid w:val="006274B5"/>
    <w:rsid w:val="00627C4A"/>
    <w:rsid w:val="00627C5A"/>
    <w:rsid w:val="006309B3"/>
    <w:rsid w:val="00630F07"/>
    <w:rsid w:val="00631B19"/>
    <w:rsid w:val="00632F62"/>
    <w:rsid w:val="00634240"/>
    <w:rsid w:val="0063476D"/>
    <w:rsid w:val="006350AE"/>
    <w:rsid w:val="00635CD5"/>
    <w:rsid w:val="00636124"/>
    <w:rsid w:val="00636F25"/>
    <w:rsid w:val="00637644"/>
    <w:rsid w:val="006377C5"/>
    <w:rsid w:val="00637BA9"/>
    <w:rsid w:val="00637C48"/>
    <w:rsid w:val="00637ED5"/>
    <w:rsid w:val="006402F6"/>
    <w:rsid w:val="00640622"/>
    <w:rsid w:val="006414FB"/>
    <w:rsid w:val="006428AC"/>
    <w:rsid w:val="00642C78"/>
    <w:rsid w:val="00643635"/>
    <w:rsid w:val="0064452F"/>
    <w:rsid w:val="00645107"/>
    <w:rsid w:val="0064777A"/>
    <w:rsid w:val="00650516"/>
    <w:rsid w:val="00650E81"/>
    <w:rsid w:val="00652026"/>
    <w:rsid w:val="00652EDF"/>
    <w:rsid w:val="006533F7"/>
    <w:rsid w:val="0065341E"/>
    <w:rsid w:val="00653888"/>
    <w:rsid w:val="00653A29"/>
    <w:rsid w:val="00656709"/>
    <w:rsid w:val="006609F3"/>
    <w:rsid w:val="00660ADC"/>
    <w:rsid w:val="00660D7C"/>
    <w:rsid w:val="006617B5"/>
    <w:rsid w:val="00661D90"/>
    <w:rsid w:val="006633FC"/>
    <w:rsid w:val="006638E2"/>
    <w:rsid w:val="00663E53"/>
    <w:rsid w:val="00664930"/>
    <w:rsid w:val="00665983"/>
    <w:rsid w:val="00665BE9"/>
    <w:rsid w:val="006669FD"/>
    <w:rsid w:val="00666B78"/>
    <w:rsid w:val="00667193"/>
    <w:rsid w:val="0066724F"/>
    <w:rsid w:val="00670749"/>
    <w:rsid w:val="00670964"/>
    <w:rsid w:val="0067112C"/>
    <w:rsid w:val="006723FE"/>
    <w:rsid w:val="00672AEA"/>
    <w:rsid w:val="00672C4B"/>
    <w:rsid w:val="00673166"/>
    <w:rsid w:val="0067319D"/>
    <w:rsid w:val="0067442D"/>
    <w:rsid w:val="00674CB8"/>
    <w:rsid w:val="00674FC5"/>
    <w:rsid w:val="00675007"/>
    <w:rsid w:val="00675821"/>
    <w:rsid w:val="0067584E"/>
    <w:rsid w:val="0067731E"/>
    <w:rsid w:val="0067737F"/>
    <w:rsid w:val="0067775E"/>
    <w:rsid w:val="006779D0"/>
    <w:rsid w:val="006800C0"/>
    <w:rsid w:val="00681042"/>
    <w:rsid w:val="006818AD"/>
    <w:rsid w:val="006848AB"/>
    <w:rsid w:val="00685806"/>
    <w:rsid w:val="00685B82"/>
    <w:rsid w:val="006861B5"/>
    <w:rsid w:val="0068635A"/>
    <w:rsid w:val="00687CF4"/>
    <w:rsid w:val="0069057D"/>
    <w:rsid w:val="0069085F"/>
    <w:rsid w:val="00691834"/>
    <w:rsid w:val="00693605"/>
    <w:rsid w:val="0069364F"/>
    <w:rsid w:val="00693B0E"/>
    <w:rsid w:val="006940AD"/>
    <w:rsid w:val="00694A7B"/>
    <w:rsid w:val="0069501D"/>
    <w:rsid w:val="00695853"/>
    <w:rsid w:val="00696D60"/>
    <w:rsid w:val="00697424"/>
    <w:rsid w:val="00697491"/>
    <w:rsid w:val="006A0BD0"/>
    <w:rsid w:val="006A1080"/>
    <w:rsid w:val="006A1DCD"/>
    <w:rsid w:val="006A1F58"/>
    <w:rsid w:val="006A2E35"/>
    <w:rsid w:val="006A3103"/>
    <w:rsid w:val="006A3538"/>
    <w:rsid w:val="006A540F"/>
    <w:rsid w:val="006A5470"/>
    <w:rsid w:val="006A58BE"/>
    <w:rsid w:val="006A71BD"/>
    <w:rsid w:val="006A7654"/>
    <w:rsid w:val="006B0E09"/>
    <w:rsid w:val="006B1906"/>
    <w:rsid w:val="006B1AEE"/>
    <w:rsid w:val="006B1B17"/>
    <w:rsid w:val="006B3AE4"/>
    <w:rsid w:val="006B3CA5"/>
    <w:rsid w:val="006B50EC"/>
    <w:rsid w:val="006B71C6"/>
    <w:rsid w:val="006B7274"/>
    <w:rsid w:val="006B7A7B"/>
    <w:rsid w:val="006C04F8"/>
    <w:rsid w:val="006C0FB9"/>
    <w:rsid w:val="006C2361"/>
    <w:rsid w:val="006C25F5"/>
    <w:rsid w:val="006C553B"/>
    <w:rsid w:val="006C7256"/>
    <w:rsid w:val="006C7889"/>
    <w:rsid w:val="006D5237"/>
    <w:rsid w:val="006D5840"/>
    <w:rsid w:val="006D7CF6"/>
    <w:rsid w:val="006D7D7E"/>
    <w:rsid w:val="006E0958"/>
    <w:rsid w:val="006E0C28"/>
    <w:rsid w:val="006E13D7"/>
    <w:rsid w:val="006E2A66"/>
    <w:rsid w:val="006E4643"/>
    <w:rsid w:val="006E55F8"/>
    <w:rsid w:val="006E6337"/>
    <w:rsid w:val="006E63AF"/>
    <w:rsid w:val="006E66E4"/>
    <w:rsid w:val="006E68AC"/>
    <w:rsid w:val="006E7796"/>
    <w:rsid w:val="006E77A1"/>
    <w:rsid w:val="006F01A3"/>
    <w:rsid w:val="006F0644"/>
    <w:rsid w:val="006F0702"/>
    <w:rsid w:val="006F0A8F"/>
    <w:rsid w:val="006F1F76"/>
    <w:rsid w:val="006F2768"/>
    <w:rsid w:val="006F2B51"/>
    <w:rsid w:val="006F4910"/>
    <w:rsid w:val="006F4D0B"/>
    <w:rsid w:val="006F5800"/>
    <w:rsid w:val="006F5B31"/>
    <w:rsid w:val="006F5DE5"/>
    <w:rsid w:val="006F664D"/>
    <w:rsid w:val="007007B5"/>
    <w:rsid w:val="007009AF"/>
    <w:rsid w:val="00700BA5"/>
    <w:rsid w:val="00700E39"/>
    <w:rsid w:val="00701F3A"/>
    <w:rsid w:val="00701FBE"/>
    <w:rsid w:val="007023D3"/>
    <w:rsid w:val="00702526"/>
    <w:rsid w:val="007027D4"/>
    <w:rsid w:val="0070290D"/>
    <w:rsid w:val="00703C22"/>
    <w:rsid w:val="00703C2B"/>
    <w:rsid w:val="007048C7"/>
    <w:rsid w:val="00704E8D"/>
    <w:rsid w:val="00704F96"/>
    <w:rsid w:val="00705A93"/>
    <w:rsid w:val="007107A3"/>
    <w:rsid w:val="007116BD"/>
    <w:rsid w:val="00711747"/>
    <w:rsid w:val="00711964"/>
    <w:rsid w:val="00711DB7"/>
    <w:rsid w:val="00711F61"/>
    <w:rsid w:val="0071228B"/>
    <w:rsid w:val="007123DB"/>
    <w:rsid w:val="007125DD"/>
    <w:rsid w:val="00712843"/>
    <w:rsid w:val="007141B3"/>
    <w:rsid w:val="00715B30"/>
    <w:rsid w:val="00716851"/>
    <w:rsid w:val="007169DA"/>
    <w:rsid w:val="0072007E"/>
    <w:rsid w:val="00720609"/>
    <w:rsid w:val="00721FF3"/>
    <w:rsid w:val="00722577"/>
    <w:rsid w:val="00722A92"/>
    <w:rsid w:val="00722BBB"/>
    <w:rsid w:val="00723F04"/>
    <w:rsid w:val="007248E5"/>
    <w:rsid w:val="00724C34"/>
    <w:rsid w:val="00725D22"/>
    <w:rsid w:val="0072681E"/>
    <w:rsid w:val="00726CFB"/>
    <w:rsid w:val="007278F2"/>
    <w:rsid w:val="0073045E"/>
    <w:rsid w:val="00730A10"/>
    <w:rsid w:val="007311B9"/>
    <w:rsid w:val="007320B1"/>
    <w:rsid w:val="00732163"/>
    <w:rsid w:val="00732AC4"/>
    <w:rsid w:val="00733956"/>
    <w:rsid w:val="00733D65"/>
    <w:rsid w:val="00733DD7"/>
    <w:rsid w:val="00733E93"/>
    <w:rsid w:val="0073551B"/>
    <w:rsid w:val="0073773C"/>
    <w:rsid w:val="007377E5"/>
    <w:rsid w:val="00737935"/>
    <w:rsid w:val="007410D8"/>
    <w:rsid w:val="00741B5B"/>
    <w:rsid w:val="00741D2A"/>
    <w:rsid w:val="00742548"/>
    <w:rsid w:val="00742C3B"/>
    <w:rsid w:val="00742C3C"/>
    <w:rsid w:val="0074435A"/>
    <w:rsid w:val="00744495"/>
    <w:rsid w:val="007452F0"/>
    <w:rsid w:val="00745802"/>
    <w:rsid w:val="007458B1"/>
    <w:rsid w:val="00745A98"/>
    <w:rsid w:val="00745C51"/>
    <w:rsid w:val="007464D5"/>
    <w:rsid w:val="0074674F"/>
    <w:rsid w:val="00746B5E"/>
    <w:rsid w:val="00750FBB"/>
    <w:rsid w:val="0075194A"/>
    <w:rsid w:val="00752A34"/>
    <w:rsid w:val="00752B58"/>
    <w:rsid w:val="00752F2D"/>
    <w:rsid w:val="00753A10"/>
    <w:rsid w:val="00753B78"/>
    <w:rsid w:val="007543C7"/>
    <w:rsid w:val="007545BB"/>
    <w:rsid w:val="00754D7E"/>
    <w:rsid w:val="00754F03"/>
    <w:rsid w:val="00755623"/>
    <w:rsid w:val="00756A2A"/>
    <w:rsid w:val="00756BBB"/>
    <w:rsid w:val="00757118"/>
    <w:rsid w:val="00757252"/>
    <w:rsid w:val="0076174D"/>
    <w:rsid w:val="00761FDC"/>
    <w:rsid w:val="00762529"/>
    <w:rsid w:val="007628F2"/>
    <w:rsid w:val="00762DF8"/>
    <w:rsid w:val="00763F09"/>
    <w:rsid w:val="0076438E"/>
    <w:rsid w:val="00765729"/>
    <w:rsid w:val="00765C57"/>
    <w:rsid w:val="00767480"/>
    <w:rsid w:val="007679C6"/>
    <w:rsid w:val="00770363"/>
    <w:rsid w:val="007710D9"/>
    <w:rsid w:val="007716FD"/>
    <w:rsid w:val="00771842"/>
    <w:rsid w:val="00771A1C"/>
    <w:rsid w:val="00771EC5"/>
    <w:rsid w:val="0077226C"/>
    <w:rsid w:val="00772A69"/>
    <w:rsid w:val="00772AAA"/>
    <w:rsid w:val="0077310A"/>
    <w:rsid w:val="00773AE2"/>
    <w:rsid w:val="00773E05"/>
    <w:rsid w:val="007747CD"/>
    <w:rsid w:val="007749B2"/>
    <w:rsid w:val="00774BC1"/>
    <w:rsid w:val="00774E10"/>
    <w:rsid w:val="007769B4"/>
    <w:rsid w:val="00780DCE"/>
    <w:rsid w:val="0078165B"/>
    <w:rsid w:val="00782E26"/>
    <w:rsid w:val="00782FFC"/>
    <w:rsid w:val="00783007"/>
    <w:rsid w:val="007834F3"/>
    <w:rsid w:val="007840A0"/>
    <w:rsid w:val="00784279"/>
    <w:rsid w:val="0078449E"/>
    <w:rsid w:val="00785F03"/>
    <w:rsid w:val="007868A6"/>
    <w:rsid w:val="00786E02"/>
    <w:rsid w:val="00787958"/>
    <w:rsid w:val="00790793"/>
    <w:rsid w:val="00790857"/>
    <w:rsid w:val="007913EB"/>
    <w:rsid w:val="00792883"/>
    <w:rsid w:val="00793320"/>
    <w:rsid w:val="007936FD"/>
    <w:rsid w:val="007944BC"/>
    <w:rsid w:val="0079491C"/>
    <w:rsid w:val="00794C10"/>
    <w:rsid w:val="00794D01"/>
    <w:rsid w:val="00794E2B"/>
    <w:rsid w:val="007955EB"/>
    <w:rsid w:val="00796CC8"/>
    <w:rsid w:val="00796F41"/>
    <w:rsid w:val="007975C6"/>
    <w:rsid w:val="007976DC"/>
    <w:rsid w:val="007A091E"/>
    <w:rsid w:val="007A138C"/>
    <w:rsid w:val="007A1502"/>
    <w:rsid w:val="007A1636"/>
    <w:rsid w:val="007A1F45"/>
    <w:rsid w:val="007A2762"/>
    <w:rsid w:val="007A3FCA"/>
    <w:rsid w:val="007A48DE"/>
    <w:rsid w:val="007A5C19"/>
    <w:rsid w:val="007A674B"/>
    <w:rsid w:val="007A6F80"/>
    <w:rsid w:val="007B0064"/>
    <w:rsid w:val="007B077D"/>
    <w:rsid w:val="007B0988"/>
    <w:rsid w:val="007B195E"/>
    <w:rsid w:val="007B30EA"/>
    <w:rsid w:val="007B31A7"/>
    <w:rsid w:val="007B3346"/>
    <w:rsid w:val="007B3399"/>
    <w:rsid w:val="007B4A55"/>
    <w:rsid w:val="007B5BC6"/>
    <w:rsid w:val="007B75F2"/>
    <w:rsid w:val="007C03F1"/>
    <w:rsid w:val="007C0A76"/>
    <w:rsid w:val="007C0ACD"/>
    <w:rsid w:val="007C13EA"/>
    <w:rsid w:val="007C182D"/>
    <w:rsid w:val="007C2860"/>
    <w:rsid w:val="007C2D48"/>
    <w:rsid w:val="007C3BB8"/>
    <w:rsid w:val="007C3D5F"/>
    <w:rsid w:val="007C3E87"/>
    <w:rsid w:val="007C40EA"/>
    <w:rsid w:val="007C56FD"/>
    <w:rsid w:val="007C61CE"/>
    <w:rsid w:val="007C6355"/>
    <w:rsid w:val="007C7797"/>
    <w:rsid w:val="007D00F5"/>
    <w:rsid w:val="007D0F1E"/>
    <w:rsid w:val="007D1781"/>
    <w:rsid w:val="007D2809"/>
    <w:rsid w:val="007D2B01"/>
    <w:rsid w:val="007D2DBB"/>
    <w:rsid w:val="007D321F"/>
    <w:rsid w:val="007D3401"/>
    <w:rsid w:val="007D3556"/>
    <w:rsid w:val="007D35A9"/>
    <w:rsid w:val="007D3761"/>
    <w:rsid w:val="007D39C7"/>
    <w:rsid w:val="007D3A36"/>
    <w:rsid w:val="007D46F0"/>
    <w:rsid w:val="007D4F81"/>
    <w:rsid w:val="007D65CB"/>
    <w:rsid w:val="007D6CFA"/>
    <w:rsid w:val="007D79B0"/>
    <w:rsid w:val="007E11D6"/>
    <w:rsid w:val="007E13F1"/>
    <w:rsid w:val="007E1C5F"/>
    <w:rsid w:val="007E1C71"/>
    <w:rsid w:val="007E239A"/>
    <w:rsid w:val="007E6273"/>
    <w:rsid w:val="007F3474"/>
    <w:rsid w:val="007F492F"/>
    <w:rsid w:val="007F4981"/>
    <w:rsid w:val="007F505E"/>
    <w:rsid w:val="007F60EC"/>
    <w:rsid w:val="007F6865"/>
    <w:rsid w:val="007F68E1"/>
    <w:rsid w:val="007F68FC"/>
    <w:rsid w:val="008005E5"/>
    <w:rsid w:val="008014D5"/>
    <w:rsid w:val="0080218F"/>
    <w:rsid w:val="00802C09"/>
    <w:rsid w:val="008044E0"/>
    <w:rsid w:val="008047A9"/>
    <w:rsid w:val="008047F7"/>
    <w:rsid w:val="00805188"/>
    <w:rsid w:val="008059DB"/>
    <w:rsid w:val="00805E04"/>
    <w:rsid w:val="008072C6"/>
    <w:rsid w:val="00807B05"/>
    <w:rsid w:val="008100C5"/>
    <w:rsid w:val="0081051E"/>
    <w:rsid w:val="0081083E"/>
    <w:rsid w:val="008108D6"/>
    <w:rsid w:val="00811134"/>
    <w:rsid w:val="008131BE"/>
    <w:rsid w:val="008140A7"/>
    <w:rsid w:val="00814449"/>
    <w:rsid w:val="008148E3"/>
    <w:rsid w:val="008149B0"/>
    <w:rsid w:val="00816A79"/>
    <w:rsid w:val="0081706A"/>
    <w:rsid w:val="00817071"/>
    <w:rsid w:val="00817A1C"/>
    <w:rsid w:val="00817FC9"/>
    <w:rsid w:val="008201F4"/>
    <w:rsid w:val="008202F2"/>
    <w:rsid w:val="00821830"/>
    <w:rsid w:val="00821900"/>
    <w:rsid w:val="00821BC3"/>
    <w:rsid w:val="00821FE4"/>
    <w:rsid w:val="008226F1"/>
    <w:rsid w:val="00822C5F"/>
    <w:rsid w:val="00822E97"/>
    <w:rsid w:val="00824727"/>
    <w:rsid w:val="00824CD6"/>
    <w:rsid w:val="00826CA5"/>
    <w:rsid w:val="008303AA"/>
    <w:rsid w:val="008305D0"/>
    <w:rsid w:val="00832343"/>
    <w:rsid w:val="00832DA4"/>
    <w:rsid w:val="008339CD"/>
    <w:rsid w:val="00835BE9"/>
    <w:rsid w:val="008370A8"/>
    <w:rsid w:val="0083766A"/>
    <w:rsid w:val="00840477"/>
    <w:rsid w:val="00840788"/>
    <w:rsid w:val="008416E5"/>
    <w:rsid w:val="00842303"/>
    <w:rsid w:val="00842685"/>
    <w:rsid w:val="00843248"/>
    <w:rsid w:val="0084328A"/>
    <w:rsid w:val="0084351C"/>
    <w:rsid w:val="00843BC7"/>
    <w:rsid w:val="008443EA"/>
    <w:rsid w:val="00844E84"/>
    <w:rsid w:val="00845C28"/>
    <w:rsid w:val="00846319"/>
    <w:rsid w:val="00847A58"/>
    <w:rsid w:val="00847F23"/>
    <w:rsid w:val="008510BB"/>
    <w:rsid w:val="00851AA0"/>
    <w:rsid w:val="00853241"/>
    <w:rsid w:val="00853743"/>
    <w:rsid w:val="00854581"/>
    <w:rsid w:val="008545F4"/>
    <w:rsid w:val="00855498"/>
    <w:rsid w:val="00855B09"/>
    <w:rsid w:val="0085668A"/>
    <w:rsid w:val="0085682A"/>
    <w:rsid w:val="0085694B"/>
    <w:rsid w:val="00857B2E"/>
    <w:rsid w:val="00857E60"/>
    <w:rsid w:val="00857E65"/>
    <w:rsid w:val="00862165"/>
    <w:rsid w:val="00862BA8"/>
    <w:rsid w:val="00870CEF"/>
    <w:rsid w:val="00871B25"/>
    <w:rsid w:val="00872AAB"/>
    <w:rsid w:val="00872CE4"/>
    <w:rsid w:val="00874187"/>
    <w:rsid w:val="00874E47"/>
    <w:rsid w:val="008751F4"/>
    <w:rsid w:val="00876B88"/>
    <w:rsid w:val="008776F7"/>
    <w:rsid w:val="00877AE9"/>
    <w:rsid w:val="00880147"/>
    <w:rsid w:val="0088017F"/>
    <w:rsid w:val="00880C01"/>
    <w:rsid w:val="008827BF"/>
    <w:rsid w:val="008829AB"/>
    <w:rsid w:val="00883461"/>
    <w:rsid w:val="00883D06"/>
    <w:rsid w:val="00884137"/>
    <w:rsid w:val="008841CB"/>
    <w:rsid w:val="00884F5A"/>
    <w:rsid w:val="008865A9"/>
    <w:rsid w:val="00886608"/>
    <w:rsid w:val="00891283"/>
    <w:rsid w:val="00892550"/>
    <w:rsid w:val="0089288C"/>
    <w:rsid w:val="00892C40"/>
    <w:rsid w:val="00893537"/>
    <w:rsid w:val="00893DCA"/>
    <w:rsid w:val="008942A3"/>
    <w:rsid w:val="00894BB2"/>
    <w:rsid w:val="008959B1"/>
    <w:rsid w:val="00895B7F"/>
    <w:rsid w:val="00897734"/>
    <w:rsid w:val="00897810"/>
    <w:rsid w:val="00897A27"/>
    <w:rsid w:val="008A12BF"/>
    <w:rsid w:val="008A1BA8"/>
    <w:rsid w:val="008A1DBB"/>
    <w:rsid w:val="008A2BBA"/>
    <w:rsid w:val="008A3456"/>
    <w:rsid w:val="008A5417"/>
    <w:rsid w:val="008A54EE"/>
    <w:rsid w:val="008A55AE"/>
    <w:rsid w:val="008A5A8F"/>
    <w:rsid w:val="008A5ACB"/>
    <w:rsid w:val="008A70CC"/>
    <w:rsid w:val="008A7592"/>
    <w:rsid w:val="008A774D"/>
    <w:rsid w:val="008A7C40"/>
    <w:rsid w:val="008B0E4A"/>
    <w:rsid w:val="008B121D"/>
    <w:rsid w:val="008B1680"/>
    <w:rsid w:val="008B1B01"/>
    <w:rsid w:val="008B1C77"/>
    <w:rsid w:val="008B2146"/>
    <w:rsid w:val="008B2A07"/>
    <w:rsid w:val="008B3094"/>
    <w:rsid w:val="008B31B1"/>
    <w:rsid w:val="008B3619"/>
    <w:rsid w:val="008B4175"/>
    <w:rsid w:val="008B450E"/>
    <w:rsid w:val="008B5553"/>
    <w:rsid w:val="008B5E99"/>
    <w:rsid w:val="008B5FFA"/>
    <w:rsid w:val="008B69AE"/>
    <w:rsid w:val="008B6D3D"/>
    <w:rsid w:val="008C02F5"/>
    <w:rsid w:val="008C0B85"/>
    <w:rsid w:val="008C13AC"/>
    <w:rsid w:val="008C274C"/>
    <w:rsid w:val="008C32AE"/>
    <w:rsid w:val="008C3BA9"/>
    <w:rsid w:val="008C4B21"/>
    <w:rsid w:val="008C4B73"/>
    <w:rsid w:val="008C56C6"/>
    <w:rsid w:val="008C63AB"/>
    <w:rsid w:val="008C779F"/>
    <w:rsid w:val="008D08E0"/>
    <w:rsid w:val="008D0FC9"/>
    <w:rsid w:val="008D237A"/>
    <w:rsid w:val="008D2C76"/>
    <w:rsid w:val="008D30D6"/>
    <w:rsid w:val="008D3677"/>
    <w:rsid w:val="008D36B7"/>
    <w:rsid w:val="008D4136"/>
    <w:rsid w:val="008D51EB"/>
    <w:rsid w:val="008D69E1"/>
    <w:rsid w:val="008D6E38"/>
    <w:rsid w:val="008D74A1"/>
    <w:rsid w:val="008E17D3"/>
    <w:rsid w:val="008E23AE"/>
    <w:rsid w:val="008E2417"/>
    <w:rsid w:val="008E2507"/>
    <w:rsid w:val="008E27D8"/>
    <w:rsid w:val="008E2912"/>
    <w:rsid w:val="008E444E"/>
    <w:rsid w:val="008E45DA"/>
    <w:rsid w:val="008E4698"/>
    <w:rsid w:val="008E4D86"/>
    <w:rsid w:val="008E5321"/>
    <w:rsid w:val="008E606D"/>
    <w:rsid w:val="008F1F36"/>
    <w:rsid w:val="008F1F76"/>
    <w:rsid w:val="008F2DA8"/>
    <w:rsid w:val="008F3346"/>
    <w:rsid w:val="008F36BB"/>
    <w:rsid w:val="008F400F"/>
    <w:rsid w:val="008F4114"/>
    <w:rsid w:val="008F4375"/>
    <w:rsid w:val="008F49A4"/>
    <w:rsid w:val="008F52E9"/>
    <w:rsid w:val="008F61A0"/>
    <w:rsid w:val="008F66AB"/>
    <w:rsid w:val="008F704C"/>
    <w:rsid w:val="008F789D"/>
    <w:rsid w:val="0090102D"/>
    <w:rsid w:val="0090200E"/>
    <w:rsid w:val="009028B0"/>
    <w:rsid w:val="0090356F"/>
    <w:rsid w:val="009041D8"/>
    <w:rsid w:val="009044B4"/>
    <w:rsid w:val="0090487B"/>
    <w:rsid w:val="00904A0B"/>
    <w:rsid w:val="00904DC2"/>
    <w:rsid w:val="009065EB"/>
    <w:rsid w:val="009067E9"/>
    <w:rsid w:val="009073D2"/>
    <w:rsid w:val="00907B9C"/>
    <w:rsid w:val="00907BDA"/>
    <w:rsid w:val="00910123"/>
    <w:rsid w:val="00911C88"/>
    <w:rsid w:val="00911D9B"/>
    <w:rsid w:val="00912341"/>
    <w:rsid w:val="0091359A"/>
    <w:rsid w:val="009136BA"/>
    <w:rsid w:val="00913E31"/>
    <w:rsid w:val="00913EF7"/>
    <w:rsid w:val="00914A88"/>
    <w:rsid w:val="00915153"/>
    <w:rsid w:val="0091622C"/>
    <w:rsid w:val="0091633D"/>
    <w:rsid w:val="00917409"/>
    <w:rsid w:val="00920DC6"/>
    <w:rsid w:val="0092197A"/>
    <w:rsid w:val="00921C9F"/>
    <w:rsid w:val="009225C3"/>
    <w:rsid w:val="00922806"/>
    <w:rsid w:val="0092360F"/>
    <w:rsid w:val="00924807"/>
    <w:rsid w:val="00926579"/>
    <w:rsid w:val="00930327"/>
    <w:rsid w:val="00930784"/>
    <w:rsid w:val="009315F4"/>
    <w:rsid w:val="00932438"/>
    <w:rsid w:val="009324D5"/>
    <w:rsid w:val="009330FA"/>
    <w:rsid w:val="0093378E"/>
    <w:rsid w:val="0093390B"/>
    <w:rsid w:val="00933A6E"/>
    <w:rsid w:val="00933ABF"/>
    <w:rsid w:val="00934474"/>
    <w:rsid w:val="00935C41"/>
    <w:rsid w:val="0093675B"/>
    <w:rsid w:val="00936DD2"/>
    <w:rsid w:val="00937EAC"/>
    <w:rsid w:val="00940CD4"/>
    <w:rsid w:val="00940DD0"/>
    <w:rsid w:val="00940F72"/>
    <w:rsid w:val="00940FFA"/>
    <w:rsid w:val="0094134E"/>
    <w:rsid w:val="00941737"/>
    <w:rsid w:val="00941E9E"/>
    <w:rsid w:val="0094236E"/>
    <w:rsid w:val="009434B1"/>
    <w:rsid w:val="0094456D"/>
    <w:rsid w:val="00944B17"/>
    <w:rsid w:val="00945382"/>
    <w:rsid w:val="0094551E"/>
    <w:rsid w:val="00945849"/>
    <w:rsid w:val="00946B14"/>
    <w:rsid w:val="00946BFE"/>
    <w:rsid w:val="00946EDF"/>
    <w:rsid w:val="00947A4D"/>
    <w:rsid w:val="00947AEC"/>
    <w:rsid w:val="00950030"/>
    <w:rsid w:val="009518B4"/>
    <w:rsid w:val="00951CC8"/>
    <w:rsid w:val="0095234A"/>
    <w:rsid w:val="0095410E"/>
    <w:rsid w:val="00954579"/>
    <w:rsid w:val="0095460B"/>
    <w:rsid w:val="00955919"/>
    <w:rsid w:val="00957F74"/>
    <w:rsid w:val="00960736"/>
    <w:rsid w:val="00961B65"/>
    <w:rsid w:val="00962618"/>
    <w:rsid w:val="00962E40"/>
    <w:rsid w:val="009639B0"/>
    <w:rsid w:val="009639F2"/>
    <w:rsid w:val="00963E7C"/>
    <w:rsid w:val="009646A1"/>
    <w:rsid w:val="00964830"/>
    <w:rsid w:val="00964A02"/>
    <w:rsid w:val="0096521C"/>
    <w:rsid w:val="0096599E"/>
    <w:rsid w:val="00965EC5"/>
    <w:rsid w:val="0096646D"/>
    <w:rsid w:val="00967E70"/>
    <w:rsid w:val="0097004D"/>
    <w:rsid w:val="009716F2"/>
    <w:rsid w:val="009717AA"/>
    <w:rsid w:val="009717D3"/>
    <w:rsid w:val="00971FCD"/>
    <w:rsid w:val="00972014"/>
    <w:rsid w:val="00972F89"/>
    <w:rsid w:val="00973546"/>
    <w:rsid w:val="00974F90"/>
    <w:rsid w:val="00975BE7"/>
    <w:rsid w:val="00977BFB"/>
    <w:rsid w:val="00980832"/>
    <w:rsid w:val="00980B28"/>
    <w:rsid w:val="0098146E"/>
    <w:rsid w:val="00985DDF"/>
    <w:rsid w:val="00986A54"/>
    <w:rsid w:val="00986E06"/>
    <w:rsid w:val="00987BB1"/>
    <w:rsid w:val="009901C3"/>
    <w:rsid w:val="00991BF7"/>
    <w:rsid w:val="009949AB"/>
    <w:rsid w:val="00994C02"/>
    <w:rsid w:val="00995844"/>
    <w:rsid w:val="0099596B"/>
    <w:rsid w:val="009968F0"/>
    <w:rsid w:val="0099708D"/>
    <w:rsid w:val="00997754"/>
    <w:rsid w:val="009A22D3"/>
    <w:rsid w:val="009A4929"/>
    <w:rsid w:val="009A72E0"/>
    <w:rsid w:val="009A7A79"/>
    <w:rsid w:val="009B06F9"/>
    <w:rsid w:val="009B0B56"/>
    <w:rsid w:val="009B0D8B"/>
    <w:rsid w:val="009B1F72"/>
    <w:rsid w:val="009B226D"/>
    <w:rsid w:val="009B2DD8"/>
    <w:rsid w:val="009B3238"/>
    <w:rsid w:val="009B33C1"/>
    <w:rsid w:val="009B418A"/>
    <w:rsid w:val="009B421A"/>
    <w:rsid w:val="009B5588"/>
    <w:rsid w:val="009B584D"/>
    <w:rsid w:val="009B5924"/>
    <w:rsid w:val="009B5D5A"/>
    <w:rsid w:val="009B68EF"/>
    <w:rsid w:val="009B6ED3"/>
    <w:rsid w:val="009B71CA"/>
    <w:rsid w:val="009B7397"/>
    <w:rsid w:val="009C064B"/>
    <w:rsid w:val="009C273C"/>
    <w:rsid w:val="009C347C"/>
    <w:rsid w:val="009C4608"/>
    <w:rsid w:val="009C467F"/>
    <w:rsid w:val="009C5225"/>
    <w:rsid w:val="009C5C25"/>
    <w:rsid w:val="009C5E73"/>
    <w:rsid w:val="009C6145"/>
    <w:rsid w:val="009C6A0F"/>
    <w:rsid w:val="009C6F5B"/>
    <w:rsid w:val="009C7705"/>
    <w:rsid w:val="009C7B9C"/>
    <w:rsid w:val="009D005F"/>
    <w:rsid w:val="009D1D16"/>
    <w:rsid w:val="009D2900"/>
    <w:rsid w:val="009D484D"/>
    <w:rsid w:val="009D5128"/>
    <w:rsid w:val="009D5884"/>
    <w:rsid w:val="009E04DD"/>
    <w:rsid w:val="009E07F7"/>
    <w:rsid w:val="009E0FBA"/>
    <w:rsid w:val="009E21B9"/>
    <w:rsid w:val="009E2EBC"/>
    <w:rsid w:val="009E37CC"/>
    <w:rsid w:val="009E3B5E"/>
    <w:rsid w:val="009E3DF0"/>
    <w:rsid w:val="009E40B6"/>
    <w:rsid w:val="009E4339"/>
    <w:rsid w:val="009E486C"/>
    <w:rsid w:val="009E5604"/>
    <w:rsid w:val="009E5E50"/>
    <w:rsid w:val="009F0132"/>
    <w:rsid w:val="009F0718"/>
    <w:rsid w:val="009F103A"/>
    <w:rsid w:val="009F22E2"/>
    <w:rsid w:val="009F2B28"/>
    <w:rsid w:val="009F3FEB"/>
    <w:rsid w:val="009F477B"/>
    <w:rsid w:val="009F4901"/>
    <w:rsid w:val="009F7718"/>
    <w:rsid w:val="009F771B"/>
    <w:rsid w:val="009F7757"/>
    <w:rsid w:val="009F7F42"/>
    <w:rsid w:val="009F7F7B"/>
    <w:rsid w:val="00A00279"/>
    <w:rsid w:val="00A008E7"/>
    <w:rsid w:val="00A00A2E"/>
    <w:rsid w:val="00A00BD0"/>
    <w:rsid w:val="00A00C4A"/>
    <w:rsid w:val="00A00D2E"/>
    <w:rsid w:val="00A013EF"/>
    <w:rsid w:val="00A01633"/>
    <w:rsid w:val="00A01C78"/>
    <w:rsid w:val="00A042E6"/>
    <w:rsid w:val="00A0488C"/>
    <w:rsid w:val="00A05023"/>
    <w:rsid w:val="00A05243"/>
    <w:rsid w:val="00A05FC8"/>
    <w:rsid w:val="00A06114"/>
    <w:rsid w:val="00A0725E"/>
    <w:rsid w:val="00A07D84"/>
    <w:rsid w:val="00A104F2"/>
    <w:rsid w:val="00A11825"/>
    <w:rsid w:val="00A127B8"/>
    <w:rsid w:val="00A1290A"/>
    <w:rsid w:val="00A12A52"/>
    <w:rsid w:val="00A13AAC"/>
    <w:rsid w:val="00A140AF"/>
    <w:rsid w:val="00A14130"/>
    <w:rsid w:val="00A14CBA"/>
    <w:rsid w:val="00A14F8E"/>
    <w:rsid w:val="00A15ACE"/>
    <w:rsid w:val="00A1668C"/>
    <w:rsid w:val="00A172E9"/>
    <w:rsid w:val="00A20CF1"/>
    <w:rsid w:val="00A211B4"/>
    <w:rsid w:val="00A2122E"/>
    <w:rsid w:val="00A2352E"/>
    <w:rsid w:val="00A26251"/>
    <w:rsid w:val="00A266CD"/>
    <w:rsid w:val="00A26C67"/>
    <w:rsid w:val="00A27285"/>
    <w:rsid w:val="00A27702"/>
    <w:rsid w:val="00A314C4"/>
    <w:rsid w:val="00A31731"/>
    <w:rsid w:val="00A33BB5"/>
    <w:rsid w:val="00A33CFB"/>
    <w:rsid w:val="00A33EF4"/>
    <w:rsid w:val="00A34C20"/>
    <w:rsid w:val="00A3569C"/>
    <w:rsid w:val="00A35996"/>
    <w:rsid w:val="00A35A78"/>
    <w:rsid w:val="00A3775D"/>
    <w:rsid w:val="00A4014B"/>
    <w:rsid w:val="00A40214"/>
    <w:rsid w:val="00A408A2"/>
    <w:rsid w:val="00A4147E"/>
    <w:rsid w:val="00A419E0"/>
    <w:rsid w:val="00A4263E"/>
    <w:rsid w:val="00A427EB"/>
    <w:rsid w:val="00A4289F"/>
    <w:rsid w:val="00A43254"/>
    <w:rsid w:val="00A435BF"/>
    <w:rsid w:val="00A43823"/>
    <w:rsid w:val="00A43AE2"/>
    <w:rsid w:val="00A46EA7"/>
    <w:rsid w:val="00A47611"/>
    <w:rsid w:val="00A507B9"/>
    <w:rsid w:val="00A50CDA"/>
    <w:rsid w:val="00A50F54"/>
    <w:rsid w:val="00A51663"/>
    <w:rsid w:val="00A51C4D"/>
    <w:rsid w:val="00A51CDD"/>
    <w:rsid w:val="00A5247E"/>
    <w:rsid w:val="00A534BB"/>
    <w:rsid w:val="00A5382A"/>
    <w:rsid w:val="00A53C4E"/>
    <w:rsid w:val="00A53D70"/>
    <w:rsid w:val="00A559C0"/>
    <w:rsid w:val="00A56053"/>
    <w:rsid w:val="00A56211"/>
    <w:rsid w:val="00A57B93"/>
    <w:rsid w:val="00A603F3"/>
    <w:rsid w:val="00A60DC5"/>
    <w:rsid w:val="00A6207F"/>
    <w:rsid w:val="00A63E4A"/>
    <w:rsid w:val="00A63EAC"/>
    <w:rsid w:val="00A64710"/>
    <w:rsid w:val="00A6491D"/>
    <w:rsid w:val="00A65A85"/>
    <w:rsid w:val="00A66139"/>
    <w:rsid w:val="00A66AD1"/>
    <w:rsid w:val="00A674E2"/>
    <w:rsid w:val="00A70881"/>
    <w:rsid w:val="00A71577"/>
    <w:rsid w:val="00A72180"/>
    <w:rsid w:val="00A72B7C"/>
    <w:rsid w:val="00A730B1"/>
    <w:rsid w:val="00A743D9"/>
    <w:rsid w:val="00A74A36"/>
    <w:rsid w:val="00A754A1"/>
    <w:rsid w:val="00A755C6"/>
    <w:rsid w:val="00A779E7"/>
    <w:rsid w:val="00A81167"/>
    <w:rsid w:val="00A81D52"/>
    <w:rsid w:val="00A8298B"/>
    <w:rsid w:val="00A84BA7"/>
    <w:rsid w:val="00A861EB"/>
    <w:rsid w:val="00A86AFF"/>
    <w:rsid w:val="00A876EA"/>
    <w:rsid w:val="00A91391"/>
    <w:rsid w:val="00A96DB6"/>
    <w:rsid w:val="00A97B70"/>
    <w:rsid w:val="00A97D1B"/>
    <w:rsid w:val="00AA0500"/>
    <w:rsid w:val="00AA1714"/>
    <w:rsid w:val="00AA4465"/>
    <w:rsid w:val="00AA4E9B"/>
    <w:rsid w:val="00AA51A8"/>
    <w:rsid w:val="00AA5DC5"/>
    <w:rsid w:val="00AA63D9"/>
    <w:rsid w:val="00AA7945"/>
    <w:rsid w:val="00AA7A51"/>
    <w:rsid w:val="00AA7EDA"/>
    <w:rsid w:val="00AA7F0E"/>
    <w:rsid w:val="00AA7F96"/>
    <w:rsid w:val="00AB08C4"/>
    <w:rsid w:val="00AB0ABA"/>
    <w:rsid w:val="00AB21CE"/>
    <w:rsid w:val="00AB294B"/>
    <w:rsid w:val="00AB3B9F"/>
    <w:rsid w:val="00AB530F"/>
    <w:rsid w:val="00AB5464"/>
    <w:rsid w:val="00AB5498"/>
    <w:rsid w:val="00AB6200"/>
    <w:rsid w:val="00AB6D57"/>
    <w:rsid w:val="00AB7C50"/>
    <w:rsid w:val="00AB7FF7"/>
    <w:rsid w:val="00AC0459"/>
    <w:rsid w:val="00AC0B3B"/>
    <w:rsid w:val="00AC0E54"/>
    <w:rsid w:val="00AC1014"/>
    <w:rsid w:val="00AC122E"/>
    <w:rsid w:val="00AC17C2"/>
    <w:rsid w:val="00AC222C"/>
    <w:rsid w:val="00AC336A"/>
    <w:rsid w:val="00AC4751"/>
    <w:rsid w:val="00AC485D"/>
    <w:rsid w:val="00AC4D26"/>
    <w:rsid w:val="00AC6697"/>
    <w:rsid w:val="00AC71C5"/>
    <w:rsid w:val="00AC7584"/>
    <w:rsid w:val="00AD227B"/>
    <w:rsid w:val="00AD25EF"/>
    <w:rsid w:val="00AD2BBF"/>
    <w:rsid w:val="00AD3C77"/>
    <w:rsid w:val="00AD5A62"/>
    <w:rsid w:val="00AD5FAE"/>
    <w:rsid w:val="00AD6E34"/>
    <w:rsid w:val="00AD792D"/>
    <w:rsid w:val="00AD79D5"/>
    <w:rsid w:val="00AE00E5"/>
    <w:rsid w:val="00AE16DC"/>
    <w:rsid w:val="00AE1D78"/>
    <w:rsid w:val="00AE2ABA"/>
    <w:rsid w:val="00AE2F30"/>
    <w:rsid w:val="00AE2F6E"/>
    <w:rsid w:val="00AE313E"/>
    <w:rsid w:val="00AE341D"/>
    <w:rsid w:val="00AE3D66"/>
    <w:rsid w:val="00AE4122"/>
    <w:rsid w:val="00AE4840"/>
    <w:rsid w:val="00AE5EBC"/>
    <w:rsid w:val="00AE6ACF"/>
    <w:rsid w:val="00AF0BA0"/>
    <w:rsid w:val="00AF1F89"/>
    <w:rsid w:val="00AF2515"/>
    <w:rsid w:val="00AF3864"/>
    <w:rsid w:val="00AF44D7"/>
    <w:rsid w:val="00AF5006"/>
    <w:rsid w:val="00AF500C"/>
    <w:rsid w:val="00AF5693"/>
    <w:rsid w:val="00AF6A93"/>
    <w:rsid w:val="00AF6CD8"/>
    <w:rsid w:val="00B00763"/>
    <w:rsid w:val="00B01911"/>
    <w:rsid w:val="00B01F57"/>
    <w:rsid w:val="00B02159"/>
    <w:rsid w:val="00B02396"/>
    <w:rsid w:val="00B024B0"/>
    <w:rsid w:val="00B0291A"/>
    <w:rsid w:val="00B03AB9"/>
    <w:rsid w:val="00B048D7"/>
    <w:rsid w:val="00B05B91"/>
    <w:rsid w:val="00B05ED5"/>
    <w:rsid w:val="00B064BD"/>
    <w:rsid w:val="00B069C3"/>
    <w:rsid w:val="00B069E0"/>
    <w:rsid w:val="00B06AD2"/>
    <w:rsid w:val="00B06F77"/>
    <w:rsid w:val="00B1022B"/>
    <w:rsid w:val="00B10EE3"/>
    <w:rsid w:val="00B13D7B"/>
    <w:rsid w:val="00B14A10"/>
    <w:rsid w:val="00B14EDE"/>
    <w:rsid w:val="00B15FCF"/>
    <w:rsid w:val="00B16DC8"/>
    <w:rsid w:val="00B16F6D"/>
    <w:rsid w:val="00B1724B"/>
    <w:rsid w:val="00B207E5"/>
    <w:rsid w:val="00B21173"/>
    <w:rsid w:val="00B21196"/>
    <w:rsid w:val="00B21696"/>
    <w:rsid w:val="00B21B03"/>
    <w:rsid w:val="00B21C9B"/>
    <w:rsid w:val="00B233D2"/>
    <w:rsid w:val="00B23721"/>
    <w:rsid w:val="00B23A7D"/>
    <w:rsid w:val="00B23A83"/>
    <w:rsid w:val="00B23CBA"/>
    <w:rsid w:val="00B24B00"/>
    <w:rsid w:val="00B255DE"/>
    <w:rsid w:val="00B25CE4"/>
    <w:rsid w:val="00B27F67"/>
    <w:rsid w:val="00B302AE"/>
    <w:rsid w:val="00B30339"/>
    <w:rsid w:val="00B304E5"/>
    <w:rsid w:val="00B3089C"/>
    <w:rsid w:val="00B30FE5"/>
    <w:rsid w:val="00B31BBD"/>
    <w:rsid w:val="00B32447"/>
    <w:rsid w:val="00B3290F"/>
    <w:rsid w:val="00B32BCF"/>
    <w:rsid w:val="00B33735"/>
    <w:rsid w:val="00B33BFB"/>
    <w:rsid w:val="00B34486"/>
    <w:rsid w:val="00B3567D"/>
    <w:rsid w:val="00B35E74"/>
    <w:rsid w:val="00B36172"/>
    <w:rsid w:val="00B36DFF"/>
    <w:rsid w:val="00B37CE8"/>
    <w:rsid w:val="00B40093"/>
    <w:rsid w:val="00B40427"/>
    <w:rsid w:val="00B4067C"/>
    <w:rsid w:val="00B4078B"/>
    <w:rsid w:val="00B4240C"/>
    <w:rsid w:val="00B43C2C"/>
    <w:rsid w:val="00B44FBE"/>
    <w:rsid w:val="00B46467"/>
    <w:rsid w:val="00B46E43"/>
    <w:rsid w:val="00B50184"/>
    <w:rsid w:val="00B506D4"/>
    <w:rsid w:val="00B5159C"/>
    <w:rsid w:val="00B51C0F"/>
    <w:rsid w:val="00B53397"/>
    <w:rsid w:val="00B540D6"/>
    <w:rsid w:val="00B54627"/>
    <w:rsid w:val="00B55DC4"/>
    <w:rsid w:val="00B5736B"/>
    <w:rsid w:val="00B60106"/>
    <w:rsid w:val="00B60814"/>
    <w:rsid w:val="00B61077"/>
    <w:rsid w:val="00B627D8"/>
    <w:rsid w:val="00B63644"/>
    <w:rsid w:val="00B640C1"/>
    <w:rsid w:val="00B6494B"/>
    <w:rsid w:val="00B64C16"/>
    <w:rsid w:val="00B64D34"/>
    <w:rsid w:val="00B667AB"/>
    <w:rsid w:val="00B700CD"/>
    <w:rsid w:val="00B705A2"/>
    <w:rsid w:val="00B70976"/>
    <w:rsid w:val="00B70D37"/>
    <w:rsid w:val="00B7145E"/>
    <w:rsid w:val="00B71FFC"/>
    <w:rsid w:val="00B72466"/>
    <w:rsid w:val="00B72D2D"/>
    <w:rsid w:val="00B7366F"/>
    <w:rsid w:val="00B73DDD"/>
    <w:rsid w:val="00B7424C"/>
    <w:rsid w:val="00B744AB"/>
    <w:rsid w:val="00B74EAB"/>
    <w:rsid w:val="00B75A0A"/>
    <w:rsid w:val="00B75DB1"/>
    <w:rsid w:val="00B76444"/>
    <w:rsid w:val="00B8062C"/>
    <w:rsid w:val="00B828FF"/>
    <w:rsid w:val="00B82A6A"/>
    <w:rsid w:val="00B831C6"/>
    <w:rsid w:val="00B832B5"/>
    <w:rsid w:val="00B83361"/>
    <w:rsid w:val="00B84069"/>
    <w:rsid w:val="00B853C1"/>
    <w:rsid w:val="00B85868"/>
    <w:rsid w:val="00B8598F"/>
    <w:rsid w:val="00B868A0"/>
    <w:rsid w:val="00B8718B"/>
    <w:rsid w:val="00B90863"/>
    <w:rsid w:val="00B92606"/>
    <w:rsid w:val="00B9384B"/>
    <w:rsid w:val="00B93F15"/>
    <w:rsid w:val="00B9496D"/>
    <w:rsid w:val="00B96AB5"/>
    <w:rsid w:val="00B970DA"/>
    <w:rsid w:val="00BA0F67"/>
    <w:rsid w:val="00BA112D"/>
    <w:rsid w:val="00BA25E7"/>
    <w:rsid w:val="00BA2E53"/>
    <w:rsid w:val="00BA3581"/>
    <w:rsid w:val="00BA3603"/>
    <w:rsid w:val="00BA3DCC"/>
    <w:rsid w:val="00BA4C0A"/>
    <w:rsid w:val="00BA56E3"/>
    <w:rsid w:val="00BA60AC"/>
    <w:rsid w:val="00BA724B"/>
    <w:rsid w:val="00BB177E"/>
    <w:rsid w:val="00BB197D"/>
    <w:rsid w:val="00BB1B54"/>
    <w:rsid w:val="00BB23B1"/>
    <w:rsid w:val="00BB35E1"/>
    <w:rsid w:val="00BB455A"/>
    <w:rsid w:val="00BB5F51"/>
    <w:rsid w:val="00BB6638"/>
    <w:rsid w:val="00BB7092"/>
    <w:rsid w:val="00BB71D5"/>
    <w:rsid w:val="00BC0240"/>
    <w:rsid w:val="00BC033A"/>
    <w:rsid w:val="00BC21C0"/>
    <w:rsid w:val="00BC2BC3"/>
    <w:rsid w:val="00BC2E7F"/>
    <w:rsid w:val="00BC52E9"/>
    <w:rsid w:val="00BC6936"/>
    <w:rsid w:val="00BC6E9A"/>
    <w:rsid w:val="00BC79C2"/>
    <w:rsid w:val="00BC7E8C"/>
    <w:rsid w:val="00BD03E4"/>
    <w:rsid w:val="00BD0CA6"/>
    <w:rsid w:val="00BD0E85"/>
    <w:rsid w:val="00BD1178"/>
    <w:rsid w:val="00BD1C77"/>
    <w:rsid w:val="00BD225A"/>
    <w:rsid w:val="00BD2A1D"/>
    <w:rsid w:val="00BD45B4"/>
    <w:rsid w:val="00BD46DF"/>
    <w:rsid w:val="00BD4BC2"/>
    <w:rsid w:val="00BD5045"/>
    <w:rsid w:val="00BD527E"/>
    <w:rsid w:val="00BD605C"/>
    <w:rsid w:val="00BD6473"/>
    <w:rsid w:val="00BD675E"/>
    <w:rsid w:val="00BD7024"/>
    <w:rsid w:val="00BD735A"/>
    <w:rsid w:val="00BD79F3"/>
    <w:rsid w:val="00BE0BA6"/>
    <w:rsid w:val="00BE1264"/>
    <w:rsid w:val="00BE1A7A"/>
    <w:rsid w:val="00BE1ADF"/>
    <w:rsid w:val="00BE1D03"/>
    <w:rsid w:val="00BE38B2"/>
    <w:rsid w:val="00BE4920"/>
    <w:rsid w:val="00BE541A"/>
    <w:rsid w:val="00BE64A6"/>
    <w:rsid w:val="00BE6898"/>
    <w:rsid w:val="00BE7A1C"/>
    <w:rsid w:val="00BE7B4C"/>
    <w:rsid w:val="00BF0720"/>
    <w:rsid w:val="00BF1A21"/>
    <w:rsid w:val="00BF1FF0"/>
    <w:rsid w:val="00BF2A53"/>
    <w:rsid w:val="00BF30B7"/>
    <w:rsid w:val="00BF3C21"/>
    <w:rsid w:val="00BF40E2"/>
    <w:rsid w:val="00BF4802"/>
    <w:rsid w:val="00BF4E73"/>
    <w:rsid w:val="00BF526A"/>
    <w:rsid w:val="00BF58EF"/>
    <w:rsid w:val="00BF6755"/>
    <w:rsid w:val="00BF683C"/>
    <w:rsid w:val="00BF720B"/>
    <w:rsid w:val="00BF7A80"/>
    <w:rsid w:val="00C00439"/>
    <w:rsid w:val="00C0049B"/>
    <w:rsid w:val="00C004AE"/>
    <w:rsid w:val="00C018E9"/>
    <w:rsid w:val="00C01981"/>
    <w:rsid w:val="00C034B2"/>
    <w:rsid w:val="00C038B6"/>
    <w:rsid w:val="00C03D78"/>
    <w:rsid w:val="00C05173"/>
    <w:rsid w:val="00C05889"/>
    <w:rsid w:val="00C06574"/>
    <w:rsid w:val="00C076C6"/>
    <w:rsid w:val="00C10BC9"/>
    <w:rsid w:val="00C10C6B"/>
    <w:rsid w:val="00C10CD2"/>
    <w:rsid w:val="00C1174F"/>
    <w:rsid w:val="00C12810"/>
    <w:rsid w:val="00C12BF1"/>
    <w:rsid w:val="00C135A2"/>
    <w:rsid w:val="00C13960"/>
    <w:rsid w:val="00C13B39"/>
    <w:rsid w:val="00C15700"/>
    <w:rsid w:val="00C15807"/>
    <w:rsid w:val="00C2072F"/>
    <w:rsid w:val="00C217E0"/>
    <w:rsid w:val="00C2196D"/>
    <w:rsid w:val="00C21C3C"/>
    <w:rsid w:val="00C2222A"/>
    <w:rsid w:val="00C234EF"/>
    <w:rsid w:val="00C23901"/>
    <w:rsid w:val="00C23C87"/>
    <w:rsid w:val="00C24C92"/>
    <w:rsid w:val="00C24F1E"/>
    <w:rsid w:val="00C25169"/>
    <w:rsid w:val="00C25E35"/>
    <w:rsid w:val="00C261A1"/>
    <w:rsid w:val="00C267E3"/>
    <w:rsid w:val="00C2683B"/>
    <w:rsid w:val="00C26B88"/>
    <w:rsid w:val="00C3000A"/>
    <w:rsid w:val="00C30645"/>
    <w:rsid w:val="00C3072B"/>
    <w:rsid w:val="00C30CD5"/>
    <w:rsid w:val="00C31DD1"/>
    <w:rsid w:val="00C32190"/>
    <w:rsid w:val="00C326EF"/>
    <w:rsid w:val="00C328D0"/>
    <w:rsid w:val="00C32CC1"/>
    <w:rsid w:val="00C3377C"/>
    <w:rsid w:val="00C340FE"/>
    <w:rsid w:val="00C34B64"/>
    <w:rsid w:val="00C34E08"/>
    <w:rsid w:val="00C35589"/>
    <w:rsid w:val="00C36177"/>
    <w:rsid w:val="00C3780E"/>
    <w:rsid w:val="00C404FE"/>
    <w:rsid w:val="00C4064B"/>
    <w:rsid w:val="00C4083B"/>
    <w:rsid w:val="00C417EC"/>
    <w:rsid w:val="00C41DE5"/>
    <w:rsid w:val="00C42C61"/>
    <w:rsid w:val="00C44AB7"/>
    <w:rsid w:val="00C45AEB"/>
    <w:rsid w:val="00C461DB"/>
    <w:rsid w:val="00C46A3E"/>
    <w:rsid w:val="00C50557"/>
    <w:rsid w:val="00C51A27"/>
    <w:rsid w:val="00C51B93"/>
    <w:rsid w:val="00C523DE"/>
    <w:rsid w:val="00C53E6F"/>
    <w:rsid w:val="00C5484C"/>
    <w:rsid w:val="00C5534D"/>
    <w:rsid w:val="00C55423"/>
    <w:rsid w:val="00C56179"/>
    <w:rsid w:val="00C5708A"/>
    <w:rsid w:val="00C602BA"/>
    <w:rsid w:val="00C60818"/>
    <w:rsid w:val="00C60E66"/>
    <w:rsid w:val="00C62110"/>
    <w:rsid w:val="00C623F3"/>
    <w:rsid w:val="00C639DB"/>
    <w:rsid w:val="00C65A80"/>
    <w:rsid w:val="00C65BD9"/>
    <w:rsid w:val="00C66BB9"/>
    <w:rsid w:val="00C67602"/>
    <w:rsid w:val="00C67DCA"/>
    <w:rsid w:val="00C702E0"/>
    <w:rsid w:val="00C7059A"/>
    <w:rsid w:val="00C72046"/>
    <w:rsid w:val="00C74AD7"/>
    <w:rsid w:val="00C74B3B"/>
    <w:rsid w:val="00C75A73"/>
    <w:rsid w:val="00C76AC8"/>
    <w:rsid w:val="00C76EDA"/>
    <w:rsid w:val="00C76F4E"/>
    <w:rsid w:val="00C77620"/>
    <w:rsid w:val="00C776F9"/>
    <w:rsid w:val="00C808CC"/>
    <w:rsid w:val="00C80C03"/>
    <w:rsid w:val="00C80DF2"/>
    <w:rsid w:val="00C8268D"/>
    <w:rsid w:val="00C8375C"/>
    <w:rsid w:val="00C83927"/>
    <w:rsid w:val="00C841BB"/>
    <w:rsid w:val="00C8436F"/>
    <w:rsid w:val="00C85182"/>
    <w:rsid w:val="00C853C7"/>
    <w:rsid w:val="00C8616C"/>
    <w:rsid w:val="00C86A06"/>
    <w:rsid w:val="00C87C8F"/>
    <w:rsid w:val="00C907C6"/>
    <w:rsid w:val="00C90AC2"/>
    <w:rsid w:val="00C90F37"/>
    <w:rsid w:val="00C91B62"/>
    <w:rsid w:val="00C91D62"/>
    <w:rsid w:val="00C91EB0"/>
    <w:rsid w:val="00C91FFB"/>
    <w:rsid w:val="00C92EF5"/>
    <w:rsid w:val="00C93413"/>
    <w:rsid w:val="00C936DF"/>
    <w:rsid w:val="00C94262"/>
    <w:rsid w:val="00C94457"/>
    <w:rsid w:val="00C94BFC"/>
    <w:rsid w:val="00C95316"/>
    <w:rsid w:val="00C95C4B"/>
    <w:rsid w:val="00C96FB2"/>
    <w:rsid w:val="00C97848"/>
    <w:rsid w:val="00C97CDF"/>
    <w:rsid w:val="00CA057D"/>
    <w:rsid w:val="00CA0AE3"/>
    <w:rsid w:val="00CA121F"/>
    <w:rsid w:val="00CA1AF6"/>
    <w:rsid w:val="00CA3137"/>
    <w:rsid w:val="00CA3875"/>
    <w:rsid w:val="00CA392B"/>
    <w:rsid w:val="00CA4378"/>
    <w:rsid w:val="00CA46D4"/>
    <w:rsid w:val="00CA4BD3"/>
    <w:rsid w:val="00CA524B"/>
    <w:rsid w:val="00CA589C"/>
    <w:rsid w:val="00CA77EB"/>
    <w:rsid w:val="00CB0709"/>
    <w:rsid w:val="00CB0CAA"/>
    <w:rsid w:val="00CB118A"/>
    <w:rsid w:val="00CB1329"/>
    <w:rsid w:val="00CB1CAC"/>
    <w:rsid w:val="00CB1D8A"/>
    <w:rsid w:val="00CB2ABA"/>
    <w:rsid w:val="00CB2AF5"/>
    <w:rsid w:val="00CB3674"/>
    <w:rsid w:val="00CB404A"/>
    <w:rsid w:val="00CB446C"/>
    <w:rsid w:val="00CB476C"/>
    <w:rsid w:val="00CB4B9F"/>
    <w:rsid w:val="00CB4E18"/>
    <w:rsid w:val="00CB5643"/>
    <w:rsid w:val="00CB5C7A"/>
    <w:rsid w:val="00CB6685"/>
    <w:rsid w:val="00CB7032"/>
    <w:rsid w:val="00CC006F"/>
    <w:rsid w:val="00CC0AB3"/>
    <w:rsid w:val="00CC1AC6"/>
    <w:rsid w:val="00CC2188"/>
    <w:rsid w:val="00CC2D0C"/>
    <w:rsid w:val="00CC2D74"/>
    <w:rsid w:val="00CC397F"/>
    <w:rsid w:val="00CC3E32"/>
    <w:rsid w:val="00CC3E6F"/>
    <w:rsid w:val="00CC51BC"/>
    <w:rsid w:val="00CC564C"/>
    <w:rsid w:val="00CC5A4B"/>
    <w:rsid w:val="00CC6E53"/>
    <w:rsid w:val="00CC7851"/>
    <w:rsid w:val="00CD0104"/>
    <w:rsid w:val="00CD1500"/>
    <w:rsid w:val="00CD1C87"/>
    <w:rsid w:val="00CD31DF"/>
    <w:rsid w:val="00CD4321"/>
    <w:rsid w:val="00CD5CB4"/>
    <w:rsid w:val="00CD6270"/>
    <w:rsid w:val="00CD7C0D"/>
    <w:rsid w:val="00CE04DE"/>
    <w:rsid w:val="00CE1C3B"/>
    <w:rsid w:val="00CE2DB8"/>
    <w:rsid w:val="00CE3555"/>
    <w:rsid w:val="00CE3D26"/>
    <w:rsid w:val="00CE3F16"/>
    <w:rsid w:val="00CE5211"/>
    <w:rsid w:val="00CE591A"/>
    <w:rsid w:val="00CE6A7F"/>
    <w:rsid w:val="00CE75A5"/>
    <w:rsid w:val="00CE7B60"/>
    <w:rsid w:val="00CF0065"/>
    <w:rsid w:val="00CF0442"/>
    <w:rsid w:val="00CF090F"/>
    <w:rsid w:val="00CF1852"/>
    <w:rsid w:val="00CF1F5F"/>
    <w:rsid w:val="00CF2249"/>
    <w:rsid w:val="00CF32B6"/>
    <w:rsid w:val="00CF33D5"/>
    <w:rsid w:val="00CF3703"/>
    <w:rsid w:val="00CF4221"/>
    <w:rsid w:val="00CF48DD"/>
    <w:rsid w:val="00CF4901"/>
    <w:rsid w:val="00CF4B64"/>
    <w:rsid w:val="00CF51C9"/>
    <w:rsid w:val="00CF5D6B"/>
    <w:rsid w:val="00CF6603"/>
    <w:rsid w:val="00D00663"/>
    <w:rsid w:val="00D0156F"/>
    <w:rsid w:val="00D0200A"/>
    <w:rsid w:val="00D028D7"/>
    <w:rsid w:val="00D02AF3"/>
    <w:rsid w:val="00D03F35"/>
    <w:rsid w:val="00D04A44"/>
    <w:rsid w:val="00D0500F"/>
    <w:rsid w:val="00D05374"/>
    <w:rsid w:val="00D06F2F"/>
    <w:rsid w:val="00D07A43"/>
    <w:rsid w:val="00D10671"/>
    <w:rsid w:val="00D11238"/>
    <w:rsid w:val="00D1125E"/>
    <w:rsid w:val="00D116B6"/>
    <w:rsid w:val="00D12641"/>
    <w:rsid w:val="00D13422"/>
    <w:rsid w:val="00D13D3F"/>
    <w:rsid w:val="00D144EE"/>
    <w:rsid w:val="00D1456F"/>
    <w:rsid w:val="00D1543D"/>
    <w:rsid w:val="00D16142"/>
    <w:rsid w:val="00D17625"/>
    <w:rsid w:val="00D208BC"/>
    <w:rsid w:val="00D22279"/>
    <w:rsid w:val="00D2270A"/>
    <w:rsid w:val="00D24794"/>
    <w:rsid w:val="00D256A1"/>
    <w:rsid w:val="00D25D97"/>
    <w:rsid w:val="00D276CC"/>
    <w:rsid w:val="00D27B60"/>
    <w:rsid w:val="00D30A73"/>
    <w:rsid w:val="00D3110E"/>
    <w:rsid w:val="00D31649"/>
    <w:rsid w:val="00D320EA"/>
    <w:rsid w:val="00D32D30"/>
    <w:rsid w:val="00D33E63"/>
    <w:rsid w:val="00D3480A"/>
    <w:rsid w:val="00D349C4"/>
    <w:rsid w:val="00D355AE"/>
    <w:rsid w:val="00D35AA2"/>
    <w:rsid w:val="00D36866"/>
    <w:rsid w:val="00D3698E"/>
    <w:rsid w:val="00D375AA"/>
    <w:rsid w:val="00D43031"/>
    <w:rsid w:val="00D441BB"/>
    <w:rsid w:val="00D44A3C"/>
    <w:rsid w:val="00D45773"/>
    <w:rsid w:val="00D45CBF"/>
    <w:rsid w:val="00D46009"/>
    <w:rsid w:val="00D46832"/>
    <w:rsid w:val="00D47475"/>
    <w:rsid w:val="00D47AA9"/>
    <w:rsid w:val="00D5003E"/>
    <w:rsid w:val="00D50D8F"/>
    <w:rsid w:val="00D512A6"/>
    <w:rsid w:val="00D535D7"/>
    <w:rsid w:val="00D53FB6"/>
    <w:rsid w:val="00D54057"/>
    <w:rsid w:val="00D54578"/>
    <w:rsid w:val="00D55B5B"/>
    <w:rsid w:val="00D55CE7"/>
    <w:rsid w:val="00D57170"/>
    <w:rsid w:val="00D576FD"/>
    <w:rsid w:val="00D62339"/>
    <w:rsid w:val="00D640FB"/>
    <w:rsid w:val="00D64466"/>
    <w:rsid w:val="00D6476C"/>
    <w:rsid w:val="00D65401"/>
    <w:rsid w:val="00D65BD2"/>
    <w:rsid w:val="00D66267"/>
    <w:rsid w:val="00D66AF0"/>
    <w:rsid w:val="00D70B14"/>
    <w:rsid w:val="00D70BB3"/>
    <w:rsid w:val="00D70DAF"/>
    <w:rsid w:val="00D7109F"/>
    <w:rsid w:val="00D71166"/>
    <w:rsid w:val="00D71B49"/>
    <w:rsid w:val="00D71C87"/>
    <w:rsid w:val="00D72E50"/>
    <w:rsid w:val="00D73273"/>
    <w:rsid w:val="00D73727"/>
    <w:rsid w:val="00D741C6"/>
    <w:rsid w:val="00D745CB"/>
    <w:rsid w:val="00D755EC"/>
    <w:rsid w:val="00D757D1"/>
    <w:rsid w:val="00D75CAF"/>
    <w:rsid w:val="00D7630A"/>
    <w:rsid w:val="00D767B8"/>
    <w:rsid w:val="00D76AA8"/>
    <w:rsid w:val="00D76FC3"/>
    <w:rsid w:val="00D81919"/>
    <w:rsid w:val="00D819E6"/>
    <w:rsid w:val="00D81E78"/>
    <w:rsid w:val="00D82FC0"/>
    <w:rsid w:val="00D83BEC"/>
    <w:rsid w:val="00D840D2"/>
    <w:rsid w:val="00D848D8"/>
    <w:rsid w:val="00D849FE"/>
    <w:rsid w:val="00D8585C"/>
    <w:rsid w:val="00D85963"/>
    <w:rsid w:val="00D87FB5"/>
    <w:rsid w:val="00D914E2"/>
    <w:rsid w:val="00D918BE"/>
    <w:rsid w:val="00D920D9"/>
    <w:rsid w:val="00D92330"/>
    <w:rsid w:val="00D927E7"/>
    <w:rsid w:val="00D93838"/>
    <w:rsid w:val="00D93BD5"/>
    <w:rsid w:val="00D944E5"/>
    <w:rsid w:val="00D94810"/>
    <w:rsid w:val="00D94A9A"/>
    <w:rsid w:val="00D968B5"/>
    <w:rsid w:val="00DA031B"/>
    <w:rsid w:val="00DA14E7"/>
    <w:rsid w:val="00DA196A"/>
    <w:rsid w:val="00DA2652"/>
    <w:rsid w:val="00DA2B67"/>
    <w:rsid w:val="00DA2E21"/>
    <w:rsid w:val="00DA30D0"/>
    <w:rsid w:val="00DA62E5"/>
    <w:rsid w:val="00DA7352"/>
    <w:rsid w:val="00DA745C"/>
    <w:rsid w:val="00DA7C23"/>
    <w:rsid w:val="00DA7E29"/>
    <w:rsid w:val="00DB0248"/>
    <w:rsid w:val="00DB0CD3"/>
    <w:rsid w:val="00DB1475"/>
    <w:rsid w:val="00DB164E"/>
    <w:rsid w:val="00DB19F9"/>
    <w:rsid w:val="00DB207D"/>
    <w:rsid w:val="00DB28D2"/>
    <w:rsid w:val="00DB3A45"/>
    <w:rsid w:val="00DB59B0"/>
    <w:rsid w:val="00DB5BE3"/>
    <w:rsid w:val="00DB6834"/>
    <w:rsid w:val="00DB6868"/>
    <w:rsid w:val="00DB74AA"/>
    <w:rsid w:val="00DB75C2"/>
    <w:rsid w:val="00DB78C2"/>
    <w:rsid w:val="00DC0747"/>
    <w:rsid w:val="00DC0E63"/>
    <w:rsid w:val="00DC30AD"/>
    <w:rsid w:val="00DC381D"/>
    <w:rsid w:val="00DC40DD"/>
    <w:rsid w:val="00DC4364"/>
    <w:rsid w:val="00DC4666"/>
    <w:rsid w:val="00DC4C65"/>
    <w:rsid w:val="00DC5314"/>
    <w:rsid w:val="00DC7F1E"/>
    <w:rsid w:val="00DD13D6"/>
    <w:rsid w:val="00DD16D7"/>
    <w:rsid w:val="00DD23DE"/>
    <w:rsid w:val="00DD2AF5"/>
    <w:rsid w:val="00DD2CC5"/>
    <w:rsid w:val="00DD30BA"/>
    <w:rsid w:val="00DD390F"/>
    <w:rsid w:val="00DD492C"/>
    <w:rsid w:val="00DD4EFB"/>
    <w:rsid w:val="00DD5FCD"/>
    <w:rsid w:val="00DD6457"/>
    <w:rsid w:val="00DD6937"/>
    <w:rsid w:val="00DD73D8"/>
    <w:rsid w:val="00DD790B"/>
    <w:rsid w:val="00DE32BC"/>
    <w:rsid w:val="00DE347C"/>
    <w:rsid w:val="00DE39FE"/>
    <w:rsid w:val="00DE3B0F"/>
    <w:rsid w:val="00DE4142"/>
    <w:rsid w:val="00DE4517"/>
    <w:rsid w:val="00DE4E13"/>
    <w:rsid w:val="00DE5149"/>
    <w:rsid w:val="00DE5450"/>
    <w:rsid w:val="00DE5803"/>
    <w:rsid w:val="00DE61D8"/>
    <w:rsid w:val="00DE6740"/>
    <w:rsid w:val="00DE6903"/>
    <w:rsid w:val="00DE6B20"/>
    <w:rsid w:val="00DE7241"/>
    <w:rsid w:val="00DF073C"/>
    <w:rsid w:val="00DF09F3"/>
    <w:rsid w:val="00DF0C16"/>
    <w:rsid w:val="00DF1899"/>
    <w:rsid w:val="00DF1EDF"/>
    <w:rsid w:val="00DF27C2"/>
    <w:rsid w:val="00DF311A"/>
    <w:rsid w:val="00DF6E61"/>
    <w:rsid w:val="00DF7690"/>
    <w:rsid w:val="00DF78F2"/>
    <w:rsid w:val="00DF7AA6"/>
    <w:rsid w:val="00E0007B"/>
    <w:rsid w:val="00E00395"/>
    <w:rsid w:val="00E0104C"/>
    <w:rsid w:val="00E019B7"/>
    <w:rsid w:val="00E0496B"/>
    <w:rsid w:val="00E049B5"/>
    <w:rsid w:val="00E05721"/>
    <w:rsid w:val="00E05ED4"/>
    <w:rsid w:val="00E063FB"/>
    <w:rsid w:val="00E104C0"/>
    <w:rsid w:val="00E104CC"/>
    <w:rsid w:val="00E1101F"/>
    <w:rsid w:val="00E12317"/>
    <w:rsid w:val="00E14566"/>
    <w:rsid w:val="00E1486A"/>
    <w:rsid w:val="00E14B2D"/>
    <w:rsid w:val="00E15B39"/>
    <w:rsid w:val="00E16B0A"/>
    <w:rsid w:val="00E16FEF"/>
    <w:rsid w:val="00E17C9B"/>
    <w:rsid w:val="00E2013D"/>
    <w:rsid w:val="00E20D4D"/>
    <w:rsid w:val="00E218D0"/>
    <w:rsid w:val="00E226A3"/>
    <w:rsid w:val="00E246DA"/>
    <w:rsid w:val="00E25086"/>
    <w:rsid w:val="00E25AE9"/>
    <w:rsid w:val="00E2722F"/>
    <w:rsid w:val="00E2728B"/>
    <w:rsid w:val="00E27469"/>
    <w:rsid w:val="00E275E3"/>
    <w:rsid w:val="00E2793A"/>
    <w:rsid w:val="00E31044"/>
    <w:rsid w:val="00E31C9E"/>
    <w:rsid w:val="00E322A8"/>
    <w:rsid w:val="00E32A3F"/>
    <w:rsid w:val="00E331D2"/>
    <w:rsid w:val="00E33588"/>
    <w:rsid w:val="00E34867"/>
    <w:rsid w:val="00E34891"/>
    <w:rsid w:val="00E368DF"/>
    <w:rsid w:val="00E373B9"/>
    <w:rsid w:val="00E37BB0"/>
    <w:rsid w:val="00E37E64"/>
    <w:rsid w:val="00E40B62"/>
    <w:rsid w:val="00E40CDF"/>
    <w:rsid w:val="00E40DAB"/>
    <w:rsid w:val="00E42960"/>
    <w:rsid w:val="00E42BA9"/>
    <w:rsid w:val="00E4311A"/>
    <w:rsid w:val="00E43181"/>
    <w:rsid w:val="00E4355B"/>
    <w:rsid w:val="00E43E2B"/>
    <w:rsid w:val="00E43E50"/>
    <w:rsid w:val="00E443ED"/>
    <w:rsid w:val="00E445BF"/>
    <w:rsid w:val="00E451D4"/>
    <w:rsid w:val="00E45275"/>
    <w:rsid w:val="00E466FA"/>
    <w:rsid w:val="00E47B05"/>
    <w:rsid w:val="00E47D13"/>
    <w:rsid w:val="00E5101B"/>
    <w:rsid w:val="00E511A2"/>
    <w:rsid w:val="00E51ADB"/>
    <w:rsid w:val="00E51B44"/>
    <w:rsid w:val="00E53CB3"/>
    <w:rsid w:val="00E547B1"/>
    <w:rsid w:val="00E554C6"/>
    <w:rsid w:val="00E55A75"/>
    <w:rsid w:val="00E560A6"/>
    <w:rsid w:val="00E56D3A"/>
    <w:rsid w:val="00E570C1"/>
    <w:rsid w:val="00E575B3"/>
    <w:rsid w:val="00E601B6"/>
    <w:rsid w:val="00E611FE"/>
    <w:rsid w:val="00E6248E"/>
    <w:rsid w:val="00E62E30"/>
    <w:rsid w:val="00E638C3"/>
    <w:rsid w:val="00E64315"/>
    <w:rsid w:val="00E64A4D"/>
    <w:rsid w:val="00E651C0"/>
    <w:rsid w:val="00E657D0"/>
    <w:rsid w:val="00E709AC"/>
    <w:rsid w:val="00E70B26"/>
    <w:rsid w:val="00E711A1"/>
    <w:rsid w:val="00E716CE"/>
    <w:rsid w:val="00E72A24"/>
    <w:rsid w:val="00E73598"/>
    <w:rsid w:val="00E73BB0"/>
    <w:rsid w:val="00E73C8B"/>
    <w:rsid w:val="00E74AA5"/>
    <w:rsid w:val="00E74D7F"/>
    <w:rsid w:val="00E75C44"/>
    <w:rsid w:val="00E77AC6"/>
    <w:rsid w:val="00E80BD1"/>
    <w:rsid w:val="00E811D2"/>
    <w:rsid w:val="00E813A9"/>
    <w:rsid w:val="00E81E8B"/>
    <w:rsid w:val="00E834A5"/>
    <w:rsid w:val="00E846DC"/>
    <w:rsid w:val="00E85FA2"/>
    <w:rsid w:val="00E869C4"/>
    <w:rsid w:val="00E87C11"/>
    <w:rsid w:val="00E87EDF"/>
    <w:rsid w:val="00E9027A"/>
    <w:rsid w:val="00E90A2D"/>
    <w:rsid w:val="00E90D9B"/>
    <w:rsid w:val="00E90DF4"/>
    <w:rsid w:val="00E926BE"/>
    <w:rsid w:val="00E92778"/>
    <w:rsid w:val="00E92C54"/>
    <w:rsid w:val="00E93082"/>
    <w:rsid w:val="00E939CB"/>
    <w:rsid w:val="00E94694"/>
    <w:rsid w:val="00E94B52"/>
    <w:rsid w:val="00E94C2C"/>
    <w:rsid w:val="00E9619A"/>
    <w:rsid w:val="00E9666A"/>
    <w:rsid w:val="00E97E8C"/>
    <w:rsid w:val="00EA0CAD"/>
    <w:rsid w:val="00EA12BF"/>
    <w:rsid w:val="00EA1A3D"/>
    <w:rsid w:val="00EA2407"/>
    <w:rsid w:val="00EA2716"/>
    <w:rsid w:val="00EA463B"/>
    <w:rsid w:val="00EA56FB"/>
    <w:rsid w:val="00EA6BFF"/>
    <w:rsid w:val="00EA6D30"/>
    <w:rsid w:val="00EA7219"/>
    <w:rsid w:val="00EB1945"/>
    <w:rsid w:val="00EB276C"/>
    <w:rsid w:val="00EB28C4"/>
    <w:rsid w:val="00EB303A"/>
    <w:rsid w:val="00EB3271"/>
    <w:rsid w:val="00EB33CE"/>
    <w:rsid w:val="00EB33F1"/>
    <w:rsid w:val="00EB3EDE"/>
    <w:rsid w:val="00EB467E"/>
    <w:rsid w:val="00EB48B1"/>
    <w:rsid w:val="00EB586C"/>
    <w:rsid w:val="00EB58A0"/>
    <w:rsid w:val="00EB6437"/>
    <w:rsid w:val="00EB6F59"/>
    <w:rsid w:val="00EB791D"/>
    <w:rsid w:val="00EB7AE5"/>
    <w:rsid w:val="00EC0052"/>
    <w:rsid w:val="00EC02D9"/>
    <w:rsid w:val="00EC207E"/>
    <w:rsid w:val="00EC228C"/>
    <w:rsid w:val="00EC3AD1"/>
    <w:rsid w:val="00EC3E6B"/>
    <w:rsid w:val="00EC4032"/>
    <w:rsid w:val="00EC46E3"/>
    <w:rsid w:val="00EC5380"/>
    <w:rsid w:val="00EC5407"/>
    <w:rsid w:val="00EC54D1"/>
    <w:rsid w:val="00EC5F1A"/>
    <w:rsid w:val="00EC6602"/>
    <w:rsid w:val="00EC66A5"/>
    <w:rsid w:val="00EC6F8C"/>
    <w:rsid w:val="00ED1F29"/>
    <w:rsid w:val="00ED2008"/>
    <w:rsid w:val="00ED2257"/>
    <w:rsid w:val="00ED28BC"/>
    <w:rsid w:val="00ED28C7"/>
    <w:rsid w:val="00ED38D9"/>
    <w:rsid w:val="00ED3C76"/>
    <w:rsid w:val="00ED3E0C"/>
    <w:rsid w:val="00ED4B71"/>
    <w:rsid w:val="00ED4C25"/>
    <w:rsid w:val="00ED4DFA"/>
    <w:rsid w:val="00ED512B"/>
    <w:rsid w:val="00ED5792"/>
    <w:rsid w:val="00ED57D5"/>
    <w:rsid w:val="00ED5B15"/>
    <w:rsid w:val="00ED6CBE"/>
    <w:rsid w:val="00ED7088"/>
    <w:rsid w:val="00ED7778"/>
    <w:rsid w:val="00EE19E8"/>
    <w:rsid w:val="00EE2D0E"/>
    <w:rsid w:val="00EE35CA"/>
    <w:rsid w:val="00EE40D7"/>
    <w:rsid w:val="00EE4942"/>
    <w:rsid w:val="00EE4AAA"/>
    <w:rsid w:val="00EE5B95"/>
    <w:rsid w:val="00EE69F2"/>
    <w:rsid w:val="00EE6B87"/>
    <w:rsid w:val="00EE6C5E"/>
    <w:rsid w:val="00EF1F70"/>
    <w:rsid w:val="00EF2444"/>
    <w:rsid w:val="00EF2B33"/>
    <w:rsid w:val="00EF319A"/>
    <w:rsid w:val="00EF386A"/>
    <w:rsid w:val="00EF48BD"/>
    <w:rsid w:val="00EF4EBE"/>
    <w:rsid w:val="00EF56BB"/>
    <w:rsid w:val="00EF5DD6"/>
    <w:rsid w:val="00EF6740"/>
    <w:rsid w:val="00EF6EA9"/>
    <w:rsid w:val="00EF76E7"/>
    <w:rsid w:val="00EF779B"/>
    <w:rsid w:val="00EF7D2F"/>
    <w:rsid w:val="00EF7D94"/>
    <w:rsid w:val="00EF7EA5"/>
    <w:rsid w:val="00F01512"/>
    <w:rsid w:val="00F01D1A"/>
    <w:rsid w:val="00F02787"/>
    <w:rsid w:val="00F02C2B"/>
    <w:rsid w:val="00F02C63"/>
    <w:rsid w:val="00F03288"/>
    <w:rsid w:val="00F04864"/>
    <w:rsid w:val="00F05370"/>
    <w:rsid w:val="00F05DE8"/>
    <w:rsid w:val="00F05FC0"/>
    <w:rsid w:val="00F07272"/>
    <w:rsid w:val="00F0796B"/>
    <w:rsid w:val="00F12030"/>
    <w:rsid w:val="00F1240C"/>
    <w:rsid w:val="00F12B05"/>
    <w:rsid w:val="00F13FE4"/>
    <w:rsid w:val="00F14593"/>
    <w:rsid w:val="00F14C2C"/>
    <w:rsid w:val="00F15294"/>
    <w:rsid w:val="00F1590A"/>
    <w:rsid w:val="00F15BE0"/>
    <w:rsid w:val="00F168D2"/>
    <w:rsid w:val="00F170E9"/>
    <w:rsid w:val="00F21B41"/>
    <w:rsid w:val="00F21DE3"/>
    <w:rsid w:val="00F22C82"/>
    <w:rsid w:val="00F22CF4"/>
    <w:rsid w:val="00F231B2"/>
    <w:rsid w:val="00F236A9"/>
    <w:rsid w:val="00F23A47"/>
    <w:rsid w:val="00F26F06"/>
    <w:rsid w:val="00F30F39"/>
    <w:rsid w:val="00F31E36"/>
    <w:rsid w:val="00F326F1"/>
    <w:rsid w:val="00F3314C"/>
    <w:rsid w:val="00F337B2"/>
    <w:rsid w:val="00F33814"/>
    <w:rsid w:val="00F33A17"/>
    <w:rsid w:val="00F357F7"/>
    <w:rsid w:val="00F35C54"/>
    <w:rsid w:val="00F364E4"/>
    <w:rsid w:val="00F40360"/>
    <w:rsid w:val="00F4049F"/>
    <w:rsid w:val="00F4349F"/>
    <w:rsid w:val="00F43C0A"/>
    <w:rsid w:val="00F4404D"/>
    <w:rsid w:val="00F44C09"/>
    <w:rsid w:val="00F44C9C"/>
    <w:rsid w:val="00F45462"/>
    <w:rsid w:val="00F457D2"/>
    <w:rsid w:val="00F461A8"/>
    <w:rsid w:val="00F465AF"/>
    <w:rsid w:val="00F46C95"/>
    <w:rsid w:val="00F46FDA"/>
    <w:rsid w:val="00F5046C"/>
    <w:rsid w:val="00F51A86"/>
    <w:rsid w:val="00F525CC"/>
    <w:rsid w:val="00F52A52"/>
    <w:rsid w:val="00F53684"/>
    <w:rsid w:val="00F557CF"/>
    <w:rsid w:val="00F56A4C"/>
    <w:rsid w:val="00F57DBA"/>
    <w:rsid w:val="00F6036B"/>
    <w:rsid w:val="00F60475"/>
    <w:rsid w:val="00F6062A"/>
    <w:rsid w:val="00F60BB4"/>
    <w:rsid w:val="00F60D8B"/>
    <w:rsid w:val="00F61CE8"/>
    <w:rsid w:val="00F644E3"/>
    <w:rsid w:val="00F64E58"/>
    <w:rsid w:val="00F64E65"/>
    <w:rsid w:val="00F65FD0"/>
    <w:rsid w:val="00F668D5"/>
    <w:rsid w:val="00F67102"/>
    <w:rsid w:val="00F6728E"/>
    <w:rsid w:val="00F6753D"/>
    <w:rsid w:val="00F676DA"/>
    <w:rsid w:val="00F67DF8"/>
    <w:rsid w:val="00F71705"/>
    <w:rsid w:val="00F73529"/>
    <w:rsid w:val="00F73867"/>
    <w:rsid w:val="00F746B6"/>
    <w:rsid w:val="00F74AE4"/>
    <w:rsid w:val="00F754B4"/>
    <w:rsid w:val="00F75576"/>
    <w:rsid w:val="00F75642"/>
    <w:rsid w:val="00F75882"/>
    <w:rsid w:val="00F769AA"/>
    <w:rsid w:val="00F76C7E"/>
    <w:rsid w:val="00F77A38"/>
    <w:rsid w:val="00F81147"/>
    <w:rsid w:val="00F81F09"/>
    <w:rsid w:val="00F81F64"/>
    <w:rsid w:val="00F83918"/>
    <w:rsid w:val="00F83F92"/>
    <w:rsid w:val="00F84593"/>
    <w:rsid w:val="00F850E3"/>
    <w:rsid w:val="00F86354"/>
    <w:rsid w:val="00F86723"/>
    <w:rsid w:val="00F86A98"/>
    <w:rsid w:val="00F877E7"/>
    <w:rsid w:val="00F879BC"/>
    <w:rsid w:val="00F90E2E"/>
    <w:rsid w:val="00F91DFF"/>
    <w:rsid w:val="00F92AE0"/>
    <w:rsid w:val="00F92E77"/>
    <w:rsid w:val="00F936FD"/>
    <w:rsid w:val="00F951E0"/>
    <w:rsid w:val="00F954A1"/>
    <w:rsid w:val="00F95DF9"/>
    <w:rsid w:val="00F96038"/>
    <w:rsid w:val="00F96A55"/>
    <w:rsid w:val="00F96C86"/>
    <w:rsid w:val="00FA0704"/>
    <w:rsid w:val="00FA09FC"/>
    <w:rsid w:val="00FA2D13"/>
    <w:rsid w:val="00FA3775"/>
    <w:rsid w:val="00FA39AC"/>
    <w:rsid w:val="00FA5175"/>
    <w:rsid w:val="00FA6B69"/>
    <w:rsid w:val="00FA7CEF"/>
    <w:rsid w:val="00FB12C8"/>
    <w:rsid w:val="00FB222E"/>
    <w:rsid w:val="00FB2386"/>
    <w:rsid w:val="00FB27E8"/>
    <w:rsid w:val="00FB3FE8"/>
    <w:rsid w:val="00FB56F0"/>
    <w:rsid w:val="00FB786E"/>
    <w:rsid w:val="00FC035C"/>
    <w:rsid w:val="00FC06A1"/>
    <w:rsid w:val="00FC172B"/>
    <w:rsid w:val="00FC20A4"/>
    <w:rsid w:val="00FC23B2"/>
    <w:rsid w:val="00FC2831"/>
    <w:rsid w:val="00FC31C7"/>
    <w:rsid w:val="00FC3420"/>
    <w:rsid w:val="00FC5864"/>
    <w:rsid w:val="00FC5E37"/>
    <w:rsid w:val="00FC6353"/>
    <w:rsid w:val="00FC6759"/>
    <w:rsid w:val="00FC6E79"/>
    <w:rsid w:val="00FC7C3D"/>
    <w:rsid w:val="00FD0790"/>
    <w:rsid w:val="00FD0B0D"/>
    <w:rsid w:val="00FD0E20"/>
    <w:rsid w:val="00FD0E81"/>
    <w:rsid w:val="00FD1040"/>
    <w:rsid w:val="00FD16FA"/>
    <w:rsid w:val="00FD18CA"/>
    <w:rsid w:val="00FD2BF5"/>
    <w:rsid w:val="00FD3724"/>
    <w:rsid w:val="00FD3FB3"/>
    <w:rsid w:val="00FD405C"/>
    <w:rsid w:val="00FD493A"/>
    <w:rsid w:val="00FD4B45"/>
    <w:rsid w:val="00FD5E43"/>
    <w:rsid w:val="00FD6B71"/>
    <w:rsid w:val="00FD6B88"/>
    <w:rsid w:val="00FE0101"/>
    <w:rsid w:val="00FE022C"/>
    <w:rsid w:val="00FE1238"/>
    <w:rsid w:val="00FE2B9C"/>
    <w:rsid w:val="00FE2FDC"/>
    <w:rsid w:val="00FE3869"/>
    <w:rsid w:val="00FE41EC"/>
    <w:rsid w:val="00FE5DE3"/>
    <w:rsid w:val="00FE5ED2"/>
    <w:rsid w:val="00FE65E7"/>
    <w:rsid w:val="00FE6D58"/>
    <w:rsid w:val="00FE745B"/>
    <w:rsid w:val="00FE7732"/>
    <w:rsid w:val="00FF0459"/>
    <w:rsid w:val="00FF3F84"/>
    <w:rsid w:val="00FF49BF"/>
    <w:rsid w:val="00FF565E"/>
    <w:rsid w:val="00FF60AC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8F9DA"/>
  <w15:docId w15:val="{F124C22B-3E0A-4410-AD86-3A6CB4A4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5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EEB"/>
    <w:rPr>
      <w:color w:val="0000FF"/>
      <w:u w:val="single"/>
    </w:rPr>
  </w:style>
  <w:style w:type="paragraph" w:styleId="a4">
    <w:name w:val="footer"/>
    <w:basedOn w:val="a"/>
    <w:link w:val="a5"/>
    <w:rsid w:val="00293EE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93EEB"/>
  </w:style>
  <w:style w:type="paragraph" w:styleId="a7">
    <w:name w:val="header"/>
    <w:basedOn w:val="a"/>
    <w:link w:val="a8"/>
    <w:rsid w:val="00293E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93EEB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9A22D3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2126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2126D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DC30A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C30A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C30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C30A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C30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CJI&amp;n=166256&amp;dst=100001" TargetMode="External"/><Relationship Id="rId18" Type="http://schemas.openxmlformats.org/officeDocument/2006/relationships/hyperlink" Target="https://login.consultant.ru/link/?req=doc&amp;base=CJI&amp;n=120741&amp;dst=100001" TargetMode="External"/><Relationship Id="rId26" Type="http://schemas.openxmlformats.org/officeDocument/2006/relationships/hyperlink" Target="https://login.consultant.ru/link/?req=doc&amp;base=IVRD&amp;n=127&amp;dst=100257" TargetMode="External"/><Relationship Id="rId39" Type="http://schemas.openxmlformats.org/officeDocument/2006/relationships/hyperlink" Target="https://login.consultant.ru/link/?req=doc&amp;base=IVPV&amp;n=88&amp;dst=100393" TargetMode="External"/><Relationship Id="rId21" Type="http://schemas.openxmlformats.org/officeDocument/2006/relationships/hyperlink" Target="https://login.consultant.ru/link/?req=doc&amp;base=IVRD&amp;n=114&amp;dst=100181" TargetMode="External"/><Relationship Id="rId34" Type="http://schemas.openxmlformats.org/officeDocument/2006/relationships/hyperlink" Target="https://login.consultant.ru/link/?req=doc&amp;base=IVPV&amp;n=90&amp;dst=100449" TargetMode="External"/><Relationship Id="rId42" Type="http://schemas.openxmlformats.org/officeDocument/2006/relationships/hyperlink" Target="https://login.consultant.ru/link/?req=doc&amp;base=CJI&amp;n=159564&amp;dst=100001" TargetMode="External"/><Relationship Id="rId47" Type="http://schemas.openxmlformats.org/officeDocument/2006/relationships/hyperlink" Target="https://login.consultant.ru/link/?req=doc&amp;base=IVRD&amp;n=85&amp;dst=100124" TargetMode="External"/><Relationship Id="rId50" Type="http://schemas.openxmlformats.org/officeDocument/2006/relationships/hyperlink" Target="https://login.consultant.ru/link/?req=doc&amp;base=CJI&amp;n=124434&amp;dst=100001" TargetMode="External"/><Relationship Id="rId55" Type="http://schemas.openxmlformats.org/officeDocument/2006/relationships/hyperlink" Target="https://login.consultant.ru/link/?req=doc&amp;base=CJI&amp;n=166887&amp;dst=100001" TargetMode="External"/><Relationship Id="rId63" Type="http://schemas.openxmlformats.org/officeDocument/2006/relationships/hyperlink" Target="https://login.consultant.ru/link/?req=doc&amp;base=CJI&amp;n=165793&amp;dst=100001" TargetMode="External"/><Relationship Id="rId68" Type="http://schemas.openxmlformats.org/officeDocument/2006/relationships/hyperlink" Target="https://login.consultant.ru/link/?req=doc&amp;base=CJI&amp;n=139340&amp;dst=100001" TargetMode="External"/><Relationship Id="rId76" Type="http://schemas.openxmlformats.org/officeDocument/2006/relationships/hyperlink" Target="https://login.consultant.ru/link/?req=doc&amp;base=LAW&amp;n=504251&amp;dst=100001" TargetMode="External"/><Relationship Id="rId84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CJI&amp;n=165665&amp;dst=1000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IVKP&amp;n=32&amp;dst=100073" TargetMode="External"/><Relationship Id="rId29" Type="http://schemas.openxmlformats.org/officeDocument/2006/relationships/hyperlink" Target="https://login.consultant.ru/link/?req=doc&amp;base=CJI&amp;n=111952&amp;dst=100001" TargetMode="External"/><Relationship Id="rId11" Type="http://schemas.openxmlformats.org/officeDocument/2006/relationships/hyperlink" Target="https://login.consultant.ru/link/?req=doc&amp;base=IVPV&amp;n=73&amp;dst=100164" TargetMode="External"/><Relationship Id="rId24" Type="http://schemas.openxmlformats.org/officeDocument/2006/relationships/hyperlink" Target="https://login.consultant.ru/link/?req=doc&amp;base=IVRD&amp;n=13&amp;dst=100189" TargetMode="External"/><Relationship Id="rId32" Type="http://schemas.openxmlformats.org/officeDocument/2006/relationships/hyperlink" Target="https://login.consultant.ru/link/?req=doc&amp;base=IVPV&amp;n=87&amp;dst=100098" TargetMode="External"/><Relationship Id="rId37" Type="http://schemas.openxmlformats.org/officeDocument/2006/relationships/hyperlink" Target="https://login.consultant.ru/link/?req=doc&amp;base=IVPV&amp;n=87&amp;dst=100094" TargetMode="External"/><Relationship Id="rId40" Type="http://schemas.openxmlformats.org/officeDocument/2006/relationships/hyperlink" Target="https://login.consultant.ru/link/?req=doc&amp;base=CJI&amp;n=159564&amp;dst=100001" TargetMode="External"/><Relationship Id="rId45" Type="http://schemas.openxmlformats.org/officeDocument/2006/relationships/hyperlink" Target="https://login.consultant.ru/link/?req=doc&amp;base=IVRD&amp;n=1&amp;dst=100104" TargetMode="External"/><Relationship Id="rId53" Type="http://schemas.openxmlformats.org/officeDocument/2006/relationships/hyperlink" Target="https://login.consultant.ru/link/?req=doc&amp;base=PBI&amp;n=355024&amp;dst=100001" TargetMode="External"/><Relationship Id="rId58" Type="http://schemas.openxmlformats.org/officeDocument/2006/relationships/hyperlink" Target="https://login.consultant.ru/link/?req=doc&amp;base=CJI&amp;n=165794&amp;dst=100001" TargetMode="External"/><Relationship Id="rId66" Type="http://schemas.openxmlformats.org/officeDocument/2006/relationships/hyperlink" Target="https://login.consultant.ru/link/?req=doc&amp;base=CJI&amp;n=148959&amp;dst=100001" TargetMode="External"/><Relationship Id="rId74" Type="http://schemas.openxmlformats.org/officeDocument/2006/relationships/hyperlink" Target="https://login.consultant.ru/link/?req=doc&amp;base=CJI&amp;n=165644&amp;dst=100001" TargetMode="External"/><Relationship Id="rId79" Type="http://schemas.openxmlformats.org/officeDocument/2006/relationships/hyperlink" Target="https://login.consultant.ru/link/?req=doc&amp;base=IVPV&amp;n=80&amp;dst=100145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CJI&amp;n=165791&amp;dst=100001" TargetMode="External"/><Relationship Id="rId82" Type="http://schemas.openxmlformats.org/officeDocument/2006/relationships/hyperlink" Target="https://login.consultant.ru/link/?req=doc&amp;base=PPVS&amp;n=546&amp;dst=100001" TargetMode="External"/><Relationship Id="rId19" Type="http://schemas.openxmlformats.org/officeDocument/2006/relationships/hyperlink" Target="https://login.consultant.ru/link/?req=doc&amp;base=PAP&amp;n=91037&amp;dst=10000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40B7E402BA654E08E571A668681AB4EAC266D11B29E68A22ED1E9FD681B807F3032C5220ECAE6C051A212432FED46C6F41DCD2FE8363A8ECpDQ" TargetMode="External"/><Relationship Id="rId14" Type="http://schemas.openxmlformats.org/officeDocument/2006/relationships/hyperlink" Target="https://login.consultant.ru/link/?req=doc&amp;base=CJI&amp;n=122750&amp;dst=100001" TargetMode="External"/><Relationship Id="rId22" Type="http://schemas.openxmlformats.org/officeDocument/2006/relationships/hyperlink" Target="https://login.consultant.ru/link/?req=doc&amp;base=PPVS&amp;n=6748&amp;dst=100001" TargetMode="External"/><Relationship Id="rId27" Type="http://schemas.openxmlformats.org/officeDocument/2006/relationships/hyperlink" Target="https://login.consultant.ru/link/?req=doc&amp;base=LAW&amp;n=538861&amp;dst=100001" TargetMode="External"/><Relationship Id="rId30" Type="http://schemas.openxmlformats.org/officeDocument/2006/relationships/hyperlink" Target="https://login.consultant.ru/link/?req=doc&amp;base=CJI&amp;n=114246&amp;dst=100001" TargetMode="External"/><Relationship Id="rId35" Type="http://schemas.openxmlformats.org/officeDocument/2006/relationships/hyperlink" Target="https://login.consultant.ru/link/?req=doc&amp;base=IVPV&amp;n=89&amp;dst=100001" TargetMode="External"/><Relationship Id="rId43" Type="http://schemas.openxmlformats.org/officeDocument/2006/relationships/hyperlink" Target="https://login.consultant.ru/link/?req=doc&amp;base=IVRD&amp;n=1&amp;dst=100080" TargetMode="External"/><Relationship Id="rId48" Type="http://schemas.openxmlformats.org/officeDocument/2006/relationships/hyperlink" Target="https://login.consultant.ru/link/?req=doc&amp;base=PBI&amp;n=364887&amp;dst=100001" TargetMode="External"/><Relationship Id="rId56" Type="http://schemas.openxmlformats.org/officeDocument/2006/relationships/hyperlink" Target="https://login.consultant.ru/link/?req=doc&amp;base=IVPV&amp;n=44&amp;dst=100586" TargetMode="External"/><Relationship Id="rId64" Type="http://schemas.openxmlformats.org/officeDocument/2006/relationships/hyperlink" Target="https://login.consultant.ru/link/?req=doc&amp;base=IVPV&amp;n=77&amp;dst=100094" TargetMode="External"/><Relationship Id="rId69" Type="http://schemas.openxmlformats.org/officeDocument/2006/relationships/hyperlink" Target="https://login.consultant.ru/link/?req=doc&amp;base=CJI&amp;n=165621&amp;dst=100001" TargetMode="External"/><Relationship Id="rId77" Type="http://schemas.openxmlformats.org/officeDocument/2006/relationships/hyperlink" Target="https://login.consultant.ru/link/?req=doc&amp;base=LAW&amp;n=538830&amp;dst=100001" TargetMode="External"/><Relationship Id="rId8" Type="http://schemas.openxmlformats.org/officeDocument/2006/relationships/hyperlink" Target="https://login.consultant.ru/link/?req=doc&amp;base=LAW&amp;n=411198&amp;dst=100001" TargetMode="External"/><Relationship Id="rId51" Type="http://schemas.openxmlformats.org/officeDocument/2006/relationships/hyperlink" Target="https://login.consultant.ru/link/?req=doc&amp;base=PAP&amp;n=126974&amp;dst=100001" TargetMode="External"/><Relationship Id="rId72" Type="http://schemas.openxmlformats.org/officeDocument/2006/relationships/hyperlink" Target="https://login.consultant.ru/link/?req=doc&amp;base=CJI&amp;n=165643&amp;dst=100001" TargetMode="External"/><Relationship Id="rId80" Type="http://schemas.openxmlformats.org/officeDocument/2006/relationships/hyperlink" Target="https://login.consultant.ru/link/?req=doc&amp;base=PPVS&amp;n=6766&amp;dst=100001" TargetMode="External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IVRD&amp;n=4&amp;dst=100680" TargetMode="External"/><Relationship Id="rId17" Type="http://schemas.openxmlformats.org/officeDocument/2006/relationships/hyperlink" Target="https://login.consultant.ru/link/?req=doc&amp;base=IVKP&amp;n=67&amp;dst=100169" TargetMode="External"/><Relationship Id="rId25" Type="http://schemas.openxmlformats.org/officeDocument/2006/relationships/hyperlink" Target="https://login.consultant.ru/link/?req=doc&amp;base=IVRD&amp;n=19&amp;dst=100516" TargetMode="External"/><Relationship Id="rId33" Type="http://schemas.openxmlformats.org/officeDocument/2006/relationships/hyperlink" Target="https://login.consultant.ru/link/?req=doc&amp;base=IVPV&amp;n=34&amp;dst=100455" TargetMode="External"/><Relationship Id="rId38" Type="http://schemas.openxmlformats.org/officeDocument/2006/relationships/hyperlink" Target="https://login.consultant.ru/link/?req=doc&amp;base=IVPV&amp;n=87&amp;dst=100087" TargetMode="External"/><Relationship Id="rId46" Type="http://schemas.openxmlformats.org/officeDocument/2006/relationships/hyperlink" Target="https://login.consultant.ru/link/?req=doc&amp;base=IVRD&amp;n=149&amp;dst=100141" TargetMode="External"/><Relationship Id="rId59" Type="http://schemas.openxmlformats.org/officeDocument/2006/relationships/hyperlink" Target="https://login.consultant.ru/link/?req=doc&amp;base=CJI&amp;n=165790&amp;dst=100001" TargetMode="External"/><Relationship Id="rId67" Type="http://schemas.openxmlformats.org/officeDocument/2006/relationships/hyperlink" Target="https://login.consultant.ru/link/?req=doc&amp;base=CJI&amp;n=138863&amp;dst=100001" TargetMode="External"/><Relationship Id="rId20" Type="http://schemas.openxmlformats.org/officeDocument/2006/relationships/hyperlink" Target="https://login.consultant.ru/link/?req=doc&amp;base=LAW&amp;n=538737&amp;dst=100001" TargetMode="External"/><Relationship Id="rId41" Type="http://schemas.openxmlformats.org/officeDocument/2006/relationships/hyperlink" Target="https://login.consultant.ru/link/?req=doc&amp;base=CJI&amp;n=159564&amp;dst=100001" TargetMode="External"/><Relationship Id="rId54" Type="http://schemas.openxmlformats.org/officeDocument/2006/relationships/hyperlink" Target="https://login.consultant.ru/link/?req=doc&amp;base=CJI&amp;n=166259&amp;dst=100001" TargetMode="External"/><Relationship Id="rId62" Type="http://schemas.openxmlformats.org/officeDocument/2006/relationships/hyperlink" Target="https://login.consultant.ru/link/?req=doc&amp;base=CJI&amp;n=165795&amp;dst=100001" TargetMode="External"/><Relationship Id="rId70" Type="http://schemas.openxmlformats.org/officeDocument/2006/relationships/hyperlink" Target="https://login.consultant.ru/link/?req=doc&amp;base=CJI&amp;n=165642&amp;dst=100001" TargetMode="External"/><Relationship Id="rId75" Type="http://schemas.openxmlformats.org/officeDocument/2006/relationships/hyperlink" Target="https://login.consultant.ru/link/?req=doc&amp;base=IVRD&amp;n=92&amp;dst=100082" TargetMode="External"/><Relationship Id="rId83" Type="http://schemas.openxmlformats.org/officeDocument/2006/relationships/hyperlink" Target="https://login.consultant.ru/link/?req=doc&amp;base=PPVS&amp;n=5034&amp;dst=100001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CJI&amp;n=119244&amp;dst=100001" TargetMode="External"/><Relationship Id="rId23" Type="http://schemas.openxmlformats.org/officeDocument/2006/relationships/hyperlink" Target="https://login.consultant.ru/link/?req=doc&amp;base=LAW&amp;n=538738&amp;dst=100001" TargetMode="External"/><Relationship Id="rId28" Type="http://schemas.openxmlformats.org/officeDocument/2006/relationships/hyperlink" Target="https://login.consultant.ru/link/?req=doc&amp;base=CJI&amp;n=111939&amp;dst=100001" TargetMode="External"/><Relationship Id="rId36" Type="http://schemas.openxmlformats.org/officeDocument/2006/relationships/hyperlink" Target="https://login.consultant.ru/link/?req=doc&amp;base=IVPV&amp;n=89&amp;dst=100001" TargetMode="External"/><Relationship Id="rId49" Type="http://schemas.openxmlformats.org/officeDocument/2006/relationships/hyperlink" Target="https://login.consultant.ru/link/?req=doc&amp;base=CJI&amp;n=165221&amp;dst=100001" TargetMode="External"/><Relationship Id="rId57" Type="http://schemas.openxmlformats.org/officeDocument/2006/relationships/hyperlink" Target="https://login.consultant.ru/link/?req=doc&amp;base=CJI&amp;n=166887&amp;dst=100001" TargetMode="External"/><Relationship Id="rId10" Type="http://schemas.openxmlformats.org/officeDocument/2006/relationships/hyperlink" Target="https://login.consultant.ru/link/?req=doc&amp;base=LAW&amp;n=308139&amp;dst=100001" TargetMode="External"/><Relationship Id="rId31" Type="http://schemas.openxmlformats.org/officeDocument/2006/relationships/hyperlink" Target="https://login.consultant.ru/link/?req=doc&amp;base=CJI&amp;n=123551&amp;dst=100001" TargetMode="External"/><Relationship Id="rId44" Type="http://schemas.openxmlformats.org/officeDocument/2006/relationships/hyperlink" Target="https://login.consultant.ru/link/?req=doc&amp;base=IVRD&amp;n=1&amp;dst=100053" TargetMode="External"/><Relationship Id="rId52" Type="http://schemas.openxmlformats.org/officeDocument/2006/relationships/hyperlink" Target="https://login.consultant.ru/link/?req=doc&amp;base=IVRD&amp;n=172&amp;dst=100249" TargetMode="External"/><Relationship Id="rId60" Type="http://schemas.openxmlformats.org/officeDocument/2006/relationships/hyperlink" Target="https://login.consultant.ru/link/?req=doc&amp;base=CJI&amp;n=165792&amp;dst=100001" TargetMode="External"/><Relationship Id="rId65" Type="http://schemas.openxmlformats.org/officeDocument/2006/relationships/hyperlink" Target="https://login.consultant.ru/link/?req=doc&amp;base=IVSR&amp;n=51&amp;dst=100147" TargetMode="External"/><Relationship Id="rId73" Type="http://schemas.openxmlformats.org/officeDocument/2006/relationships/hyperlink" Target="https://login.consultant.ru/link/?req=doc&amp;base=CJI&amp;n=165620&amp;dst=100001" TargetMode="External"/><Relationship Id="rId78" Type="http://schemas.openxmlformats.org/officeDocument/2006/relationships/hyperlink" Target="https://login.consultant.ru/link/?req=doc&amp;base=IVSR&amp;n=27&amp;dst=100089" TargetMode="External"/><Relationship Id="rId81" Type="http://schemas.openxmlformats.org/officeDocument/2006/relationships/hyperlink" Target="https://login.consultant.ru/link/?req=doc&amp;base=PPVS&amp;n=1136&amp;dst=100001" TargetMode="External"/><Relationship Id="rId8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AE219-D9BA-4730-8B1C-7D9D14A5B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3342</Words>
  <Characters>19050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Трегубов Иван Михайлович</dc:creator>
  <cp:keywords/>
  <dc:description/>
  <cp:lastModifiedBy>Безуменко Оксана Геннадьевна</cp:lastModifiedBy>
  <cp:revision>3</cp:revision>
  <dcterms:created xsi:type="dcterms:W3CDTF">2026-10-21T14:24:00Z</dcterms:created>
  <dcterms:modified xsi:type="dcterms:W3CDTF">2026-10-21T14:24:00Z</dcterms:modified>
</cp:coreProperties>
</file>